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246F" w14:textId="77777777" w:rsidR="00330685" w:rsidRPr="00B32CBA" w:rsidRDefault="00330685" w:rsidP="00330685">
      <w:pPr>
        <w:spacing w:line="288" w:lineRule="auto"/>
        <w:jc w:val="center"/>
        <w:rPr>
          <w:rFonts w:ascii="Times New Roman" w:hAnsi="Times New Roman" w:cs="Times New Roman"/>
          <w:b/>
        </w:rPr>
      </w:pPr>
      <w:r w:rsidRPr="00B32CBA">
        <w:rPr>
          <w:rFonts w:ascii="Times New Roman" w:hAnsi="Times New Roman" w:cs="Times New Roman"/>
          <w:b/>
        </w:rPr>
        <w:t>RAPORT</w:t>
      </w:r>
      <w:r>
        <w:rPr>
          <w:rFonts w:ascii="Times New Roman" w:hAnsi="Times New Roman" w:cs="Times New Roman"/>
          <w:b/>
        </w:rPr>
        <w:t xml:space="preserve"> Z </w:t>
      </w:r>
      <w:r w:rsidRPr="00B32CBA">
        <w:rPr>
          <w:rFonts w:ascii="Times New Roman" w:hAnsi="Times New Roman" w:cs="Times New Roman"/>
          <w:b/>
        </w:rPr>
        <w:t>KONSULTACJI</w:t>
      </w:r>
    </w:p>
    <w:p w14:paraId="48E6BC12" w14:textId="4B6081E5" w:rsidR="00330685" w:rsidRDefault="00330685" w:rsidP="00330685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2"/>
          <w:lang w:eastAsia="pl-PL"/>
        </w:rPr>
      </w:pPr>
      <w:r w:rsidRPr="00B848EC">
        <w:rPr>
          <w:rFonts w:ascii="Times New Roman" w:eastAsia="Times New Roman" w:hAnsi="Times New Roman" w:cs="Times New Roman"/>
          <w:b/>
          <w:bCs/>
          <w:sz w:val="22"/>
          <w:lang w:eastAsia="pl-PL"/>
        </w:rPr>
        <w:t>projekt</w:t>
      </w:r>
      <w:r>
        <w:rPr>
          <w:rFonts w:ascii="Times New Roman" w:eastAsia="Times New Roman" w:hAnsi="Times New Roman" w:cs="Times New Roman"/>
          <w:b/>
          <w:bCs/>
          <w:sz w:val="22"/>
          <w:lang w:eastAsia="pl-PL"/>
        </w:rPr>
        <w:t>u</w:t>
      </w:r>
      <w:r w:rsidRPr="00B848EC">
        <w:rPr>
          <w:rFonts w:ascii="Times New Roman" w:eastAsia="Times New Roman" w:hAnsi="Times New Roman" w:cs="Times New Roman"/>
          <w:b/>
          <w:bCs/>
          <w:sz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lang w:eastAsia="pl-PL"/>
        </w:rPr>
        <w:t xml:space="preserve">ustawy </w:t>
      </w:r>
      <w:r w:rsidRPr="00330685">
        <w:rPr>
          <w:rFonts w:ascii="Times New Roman" w:eastAsia="Times New Roman" w:hAnsi="Times New Roman" w:cs="Times New Roman"/>
          <w:b/>
          <w:bCs/>
          <w:sz w:val="22"/>
          <w:lang w:eastAsia="pl-PL"/>
        </w:rPr>
        <w:t>o zmianie ustawy o odnawialnych źródłach energii oraz niektórych innych ustaw</w:t>
      </w:r>
    </w:p>
    <w:p w14:paraId="56C9E138" w14:textId="77777777" w:rsidR="00330685" w:rsidRPr="00B32CBA" w:rsidRDefault="00330685" w:rsidP="00330685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</w:rPr>
      </w:pPr>
    </w:p>
    <w:p w14:paraId="19D203A7" w14:textId="77777777" w:rsidR="00330685" w:rsidRPr="00B32CBA" w:rsidRDefault="00330685" w:rsidP="00330685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B32CBA">
        <w:rPr>
          <w:rFonts w:ascii="Times New Roman" w:eastAsia="Times New Roman" w:hAnsi="Times New Roman"/>
          <w:b/>
          <w:bCs/>
          <w:lang w:eastAsia="pl-PL"/>
        </w:rPr>
        <w:t>Omówienie wyników przeprowadzonych konsultacji publicznych</w:t>
      </w:r>
      <w:r>
        <w:rPr>
          <w:rFonts w:ascii="Times New Roman" w:eastAsia="Times New Roman" w:hAnsi="Times New Roman"/>
          <w:b/>
          <w:bCs/>
          <w:lang w:eastAsia="pl-PL"/>
        </w:rPr>
        <w:t xml:space="preserve"> i </w:t>
      </w:r>
      <w:r w:rsidRPr="00B32CBA">
        <w:rPr>
          <w:rFonts w:ascii="Times New Roman" w:eastAsia="Times New Roman" w:hAnsi="Times New Roman"/>
          <w:b/>
          <w:bCs/>
          <w:lang w:eastAsia="pl-PL"/>
        </w:rPr>
        <w:t>opiniowania</w:t>
      </w:r>
    </w:p>
    <w:p w14:paraId="28E2DD22" w14:textId="77777777" w:rsidR="00330685" w:rsidRPr="00B32CBA" w:rsidRDefault="00330685" w:rsidP="00330685">
      <w:pPr>
        <w:spacing w:before="120" w:after="120" w:line="240" w:lineRule="auto"/>
        <w:rPr>
          <w:rFonts w:ascii="Times New Roman" w:hAnsi="Times New Roman"/>
          <w:color w:val="000000"/>
        </w:rPr>
      </w:pPr>
      <w:r w:rsidRPr="00B32CBA">
        <w:rPr>
          <w:rFonts w:ascii="Times New Roman" w:hAnsi="Times New Roman"/>
          <w:color w:val="000000"/>
        </w:rPr>
        <w:t>Projekt, zgodnie</w:t>
      </w:r>
      <w:r>
        <w:rPr>
          <w:rFonts w:ascii="Times New Roman" w:hAnsi="Times New Roman"/>
          <w:color w:val="000000"/>
        </w:rPr>
        <w:t xml:space="preserve"> z art. </w:t>
      </w:r>
      <w:r w:rsidRPr="00B32CBA">
        <w:rPr>
          <w:rFonts w:ascii="Times New Roman" w:hAnsi="Times New Roman"/>
          <w:color w:val="000000"/>
        </w:rPr>
        <w:t>5 ustawy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dnia 7 lipca 2005 r.</w:t>
      </w:r>
      <w:r>
        <w:rPr>
          <w:rFonts w:ascii="Times New Roman" w:hAnsi="Times New Roman"/>
          <w:color w:val="000000"/>
        </w:rPr>
        <w:t xml:space="preserve"> o </w:t>
      </w:r>
      <w:r w:rsidRPr="00B32CBA">
        <w:rPr>
          <w:rFonts w:ascii="Times New Roman" w:hAnsi="Times New Roman"/>
          <w:color w:val="000000"/>
        </w:rPr>
        <w:t>działalności lobbingowej</w:t>
      </w:r>
      <w:r>
        <w:rPr>
          <w:rFonts w:ascii="Times New Roman" w:hAnsi="Times New Roman"/>
          <w:color w:val="000000"/>
        </w:rPr>
        <w:t xml:space="preserve"> w </w:t>
      </w:r>
      <w:r w:rsidRPr="00B32CBA">
        <w:rPr>
          <w:rFonts w:ascii="Times New Roman" w:hAnsi="Times New Roman"/>
          <w:color w:val="000000"/>
        </w:rPr>
        <w:t>procesie stanowienia prawa (Dz. U.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2017 r.</w:t>
      </w:r>
      <w:r>
        <w:rPr>
          <w:rFonts w:ascii="Times New Roman" w:hAnsi="Times New Roman"/>
          <w:color w:val="000000"/>
        </w:rPr>
        <w:t xml:space="preserve"> poz. </w:t>
      </w:r>
      <w:r w:rsidRPr="00B32CBA">
        <w:rPr>
          <w:rFonts w:ascii="Times New Roman" w:hAnsi="Times New Roman"/>
          <w:color w:val="000000"/>
        </w:rPr>
        <w:t>248) oraz</w:t>
      </w:r>
      <w:r>
        <w:rPr>
          <w:rFonts w:ascii="Times New Roman" w:hAnsi="Times New Roman"/>
          <w:color w:val="000000"/>
        </w:rPr>
        <w:t xml:space="preserve"> § </w:t>
      </w:r>
      <w:r w:rsidRPr="00B32CBA">
        <w:rPr>
          <w:rFonts w:ascii="Times New Roman" w:hAnsi="Times New Roman"/>
          <w:color w:val="000000"/>
        </w:rPr>
        <w:t>52</w:t>
      </w:r>
      <w:r>
        <w:rPr>
          <w:rFonts w:ascii="Times New Roman" w:hAnsi="Times New Roman"/>
          <w:color w:val="000000"/>
        </w:rPr>
        <w:t xml:space="preserve"> ust. </w:t>
      </w:r>
      <w:r w:rsidRPr="00B32CBA">
        <w:rPr>
          <w:rFonts w:ascii="Times New Roman" w:hAnsi="Times New Roman"/>
          <w:color w:val="000000"/>
        </w:rPr>
        <w:t>1 uchwały</w:t>
      </w:r>
      <w:r>
        <w:rPr>
          <w:rFonts w:ascii="Times New Roman" w:hAnsi="Times New Roman"/>
          <w:color w:val="000000"/>
        </w:rPr>
        <w:t xml:space="preserve"> nr </w:t>
      </w:r>
      <w:r w:rsidRPr="00B32CBA">
        <w:rPr>
          <w:rFonts w:ascii="Times New Roman" w:hAnsi="Times New Roman"/>
          <w:color w:val="000000"/>
        </w:rPr>
        <w:t>190 Rady Ministrów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dnia 29 października 2013 r. – Regulamin pracy Rady Ministrów (M.P.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2022 r.</w:t>
      </w:r>
      <w:r>
        <w:rPr>
          <w:rFonts w:ascii="Times New Roman" w:hAnsi="Times New Roman"/>
          <w:color w:val="000000"/>
        </w:rPr>
        <w:t xml:space="preserve"> poz. </w:t>
      </w:r>
      <w:r w:rsidRPr="00B32CBA">
        <w:rPr>
          <w:rFonts w:ascii="Times New Roman" w:hAnsi="Times New Roman"/>
          <w:color w:val="000000"/>
        </w:rPr>
        <w:t>348), zosta</w:t>
      </w:r>
      <w:r>
        <w:rPr>
          <w:rFonts w:ascii="Times New Roman" w:hAnsi="Times New Roman"/>
          <w:color w:val="000000"/>
        </w:rPr>
        <w:t>ł</w:t>
      </w:r>
      <w:r w:rsidRPr="00B32CBA">
        <w:rPr>
          <w:rFonts w:ascii="Times New Roman" w:hAnsi="Times New Roman"/>
          <w:color w:val="000000"/>
        </w:rPr>
        <w:t xml:space="preserve"> udostępniony</w:t>
      </w:r>
      <w:r>
        <w:rPr>
          <w:rFonts w:ascii="Times New Roman" w:hAnsi="Times New Roman"/>
          <w:color w:val="000000"/>
        </w:rPr>
        <w:t xml:space="preserve"> w </w:t>
      </w:r>
      <w:r w:rsidRPr="00B32CBA">
        <w:rPr>
          <w:rFonts w:ascii="Times New Roman" w:hAnsi="Times New Roman"/>
          <w:color w:val="000000"/>
        </w:rPr>
        <w:t>Biuletynie Informacji Publicznej,</w:t>
      </w:r>
      <w:r>
        <w:rPr>
          <w:rFonts w:ascii="Times New Roman" w:hAnsi="Times New Roman"/>
          <w:color w:val="000000"/>
        </w:rPr>
        <w:t xml:space="preserve"> na </w:t>
      </w:r>
      <w:r w:rsidRPr="00B32CBA">
        <w:rPr>
          <w:rFonts w:ascii="Times New Roman" w:hAnsi="Times New Roman"/>
          <w:color w:val="000000"/>
        </w:rPr>
        <w:t>stronie podmiotowej Rządowego Centrum Legislacji,</w:t>
      </w:r>
      <w:r>
        <w:rPr>
          <w:rFonts w:ascii="Times New Roman" w:hAnsi="Times New Roman"/>
          <w:color w:val="000000"/>
        </w:rPr>
        <w:t xml:space="preserve"> w </w:t>
      </w:r>
      <w:r w:rsidRPr="00B32CBA">
        <w:rPr>
          <w:rFonts w:ascii="Times New Roman" w:hAnsi="Times New Roman"/>
          <w:color w:val="000000"/>
        </w:rPr>
        <w:t xml:space="preserve">serwisie Rządowy Proces Legislacyjny. </w:t>
      </w:r>
    </w:p>
    <w:p w14:paraId="224A356C" w14:textId="4AD4C9E7" w:rsidR="00330685" w:rsidRPr="00B32CBA" w:rsidRDefault="00E56B83" w:rsidP="00330685">
      <w:pPr>
        <w:spacing w:before="120" w:after="12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dniu 25 lutego 2022 roku p</w:t>
      </w:r>
      <w:r w:rsidR="00330685" w:rsidRPr="00B32CBA">
        <w:rPr>
          <w:rFonts w:ascii="Times New Roman" w:hAnsi="Times New Roman"/>
          <w:color w:val="000000"/>
        </w:rPr>
        <w:t>rojekt został przekazany</w:t>
      </w:r>
      <w:r w:rsidR="00330685">
        <w:rPr>
          <w:rFonts w:ascii="Times New Roman" w:hAnsi="Times New Roman"/>
          <w:color w:val="000000"/>
        </w:rPr>
        <w:t xml:space="preserve"> do </w:t>
      </w:r>
      <w:r w:rsidR="00330685" w:rsidRPr="00B32CBA">
        <w:rPr>
          <w:rFonts w:ascii="Times New Roman" w:hAnsi="Times New Roman"/>
          <w:color w:val="000000"/>
        </w:rPr>
        <w:t xml:space="preserve">konsultacji </w:t>
      </w:r>
      <w:r>
        <w:rPr>
          <w:rFonts w:ascii="Times New Roman" w:hAnsi="Times New Roman"/>
          <w:color w:val="000000"/>
        </w:rPr>
        <w:t xml:space="preserve">publicznych </w:t>
      </w:r>
      <w:r w:rsidR="00330685" w:rsidRPr="00B32CBA">
        <w:rPr>
          <w:rFonts w:ascii="Times New Roman" w:hAnsi="Times New Roman"/>
          <w:color w:val="000000"/>
        </w:rPr>
        <w:t>(</w:t>
      </w:r>
      <w:r w:rsidR="00330685">
        <w:rPr>
          <w:rFonts w:ascii="Times New Roman" w:hAnsi="Times New Roman"/>
          <w:color w:val="000000"/>
        </w:rPr>
        <w:t>21</w:t>
      </w:r>
      <w:r w:rsidR="00330685" w:rsidRPr="00B32CBA">
        <w:rPr>
          <w:rFonts w:ascii="Times New Roman" w:hAnsi="Times New Roman"/>
          <w:color w:val="000000"/>
        </w:rPr>
        <w:t xml:space="preserve"> dni)</w:t>
      </w:r>
      <w:r w:rsidR="00330685">
        <w:rPr>
          <w:rFonts w:ascii="Times New Roman" w:hAnsi="Times New Roman"/>
          <w:color w:val="000000"/>
        </w:rPr>
        <w:t xml:space="preserve"> do </w:t>
      </w:r>
      <w:r w:rsidR="00330685" w:rsidRPr="00B32CBA">
        <w:rPr>
          <w:rFonts w:ascii="Times New Roman" w:hAnsi="Times New Roman"/>
          <w:color w:val="000000"/>
        </w:rPr>
        <w:t xml:space="preserve">następujących podmiotów: </w:t>
      </w:r>
    </w:p>
    <w:p w14:paraId="33BF8C81" w14:textId="77777777" w:rsidR="00330685" w:rsidRPr="00DB6195" w:rsidRDefault="00330685" w:rsidP="00CB5E99">
      <w:pPr>
        <w:numPr>
          <w:ilvl w:val="0"/>
          <w:numId w:val="4"/>
        </w:numPr>
        <w:spacing w:after="0"/>
        <w:ind w:left="714" w:hanging="357"/>
        <w:rPr>
          <w:rFonts w:ascii="Times New Roman" w:hAnsi="Times New Roman"/>
        </w:rPr>
      </w:pPr>
      <w:r w:rsidRPr="00DB6195">
        <w:rPr>
          <w:rFonts w:ascii="Times New Roman" w:hAnsi="Times New Roman"/>
        </w:rPr>
        <w:t>Enea Operator Sp. z o.o.;</w:t>
      </w:r>
    </w:p>
    <w:p w14:paraId="567E005C" w14:textId="77777777" w:rsidR="00330685" w:rsidRPr="006B1E60" w:rsidRDefault="00330685" w:rsidP="00CB5E99">
      <w:pPr>
        <w:numPr>
          <w:ilvl w:val="0"/>
          <w:numId w:val="4"/>
        </w:numPr>
        <w:spacing w:after="0" w:line="276" w:lineRule="auto"/>
        <w:ind w:left="714" w:hanging="357"/>
        <w:rPr>
          <w:rFonts w:ascii="Times New Roman" w:hAnsi="Times New Roman"/>
        </w:rPr>
      </w:pPr>
      <w:r w:rsidRPr="006B1E60">
        <w:rPr>
          <w:rFonts w:ascii="Times New Roman" w:hAnsi="Times New Roman"/>
        </w:rPr>
        <w:t>Energa-Operator S.A.;</w:t>
      </w:r>
    </w:p>
    <w:p w14:paraId="3AE0BEE9" w14:textId="77777777" w:rsidR="00330685" w:rsidRPr="00B64532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51064B">
        <w:rPr>
          <w:rFonts w:ascii="Times New Roman" w:hAnsi="Times New Roman"/>
        </w:rPr>
        <w:t>i</w:t>
      </w:r>
      <w:r w:rsidRPr="00B64532">
        <w:rPr>
          <w:rFonts w:ascii="Times New Roman" w:hAnsi="Times New Roman"/>
        </w:rPr>
        <w:t>nnogy Stoen Operator Sp. z o.o.;</w:t>
      </w:r>
    </w:p>
    <w:p w14:paraId="5B08C34A" w14:textId="77777777" w:rsidR="00330685" w:rsidRPr="00A47424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47424">
        <w:rPr>
          <w:rFonts w:ascii="Times New Roman" w:hAnsi="Times New Roman"/>
        </w:rPr>
        <w:t>PGE Dystrybucja S.A.;</w:t>
      </w:r>
    </w:p>
    <w:p w14:paraId="7A38D521" w14:textId="77777777" w:rsidR="00330685" w:rsidRPr="0018566E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18566E">
        <w:rPr>
          <w:rFonts w:ascii="Times New Roman" w:hAnsi="Times New Roman"/>
        </w:rPr>
        <w:t>Tauron Dystrybucja S.A.;</w:t>
      </w:r>
    </w:p>
    <w:p w14:paraId="71555EBA" w14:textId="77777777" w:rsidR="00330685" w:rsidRPr="00A516F9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516F9">
        <w:rPr>
          <w:rFonts w:ascii="Times New Roman" w:hAnsi="Times New Roman"/>
        </w:rPr>
        <w:t>PKP Energetyka S.A.;</w:t>
      </w:r>
    </w:p>
    <w:p w14:paraId="731FFCA1" w14:textId="77777777" w:rsidR="00330685" w:rsidRPr="00A47424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47424">
        <w:rPr>
          <w:rFonts w:ascii="Times New Roman" w:hAnsi="Times New Roman"/>
        </w:rPr>
        <w:t>Polski Koncern Naftowy ORLEN S.A.;</w:t>
      </w:r>
    </w:p>
    <w:p w14:paraId="2D2B9E75" w14:textId="77777777" w:rsidR="00330685" w:rsidRPr="00444EC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444EC5">
        <w:rPr>
          <w:rFonts w:ascii="Times New Roman" w:hAnsi="Times New Roman"/>
        </w:rPr>
        <w:t>Polenergia Dystrybucja Sp. z o.o.;</w:t>
      </w:r>
    </w:p>
    <w:p w14:paraId="7D6AAC9E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Client Earth;</w:t>
      </w:r>
    </w:p>
    <w:p w14:paraId="006D197F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Fundacją Greenpeace Polska;</w:t>
      </w:r>
    </w:p>
    <w:p w14:paraId="7477C66B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Fundacja na rzecz Energetyki Zrównoważonej;</w:t>
      </w:r>
    </w:p>
    <w:p w14:paraId="3203FA4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Fundacją WWF Polska;</w:t>
      </w:r>
    </w:p>
    <w:p w14:paraId="5DA60B8D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Inicjatywa dla Środowiska, Energii i Elektromobilności;</w:t>
      </w:r>
    </w:p>
    <w:p w14:paraId="4616072D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Instytut Energetyki Odnawialnej;</w:t>
      </w:r>
    </w:p>
    <w:p w14:paraId="561E12DA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Instytut na Rzecz Ekorozwoju;</w:t>
      </w:r>
    </w:p>
    <w:p w14:paraId="5AC6164D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Izba Energetyki Przemysłowej i Odbiorców Energii;</w:t>
      </w:r>
    </w:p>
    <w:p w14:paraId="7C52716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Izba Gospodarcza Ciepłownictwo Polskie;</w:t>
      </w:r>
    </w:p>
    <w:p w14:paraId="01D51F57" w14:textId="77777777" w:rsid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Izba Gospodarcza Energetyki i Ochrony Środowiska;</w:t>
      </w:r>
    </w:p>
    <w:p w14:paraId="681FF29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2053AD">
        <w:rPr>
          <w:rFonts w:ascii="Times New Roman" w:hAnsi="Times New Roman"/>
        </w:rPr>
        <w:t>Izb</w:t>
      </w:r>
      <w:r>
        <w:rPr>
          <w:rFonts w:ascii="Times New Roman" w:hAnsi="Times New Roman"/>
        </w:rPr>
        <w:t>a</w:t>
      </w:r>
      <w:r w:rsidRPr="002053AD">
        <w:rPr>
          <w:rFonts w:ascii="Times New Roman" w:hAnsi="Times New Roman"/>
        </w:rPr>
        <w:t xml:space="preserve"> Gospodarcz</w:t>
      </w:r>
      <w:r>
        <w:rPr>
          <w:rFonts w:ascii="Times New Roman" w:hAnsi="Times New Roman"/>
        </w:rPr>
        <w:t>a</w:t>
      </w:r>
      <w:r w:rsidRPr="002053AD">
        <w:rPr>
          <w:rFonts w:ascii="Times New Roman" w:hAnsi="Times New Roman"/>
        </w:rPr>
        <w:t xml:space="preserve"> Gazownictwa</w:t>
      </w:r>
    </w:p>
    <w:p w14:paraId="2CAA8E9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Izba Gospodarcza Wodociągi Polskie;</w:t>
      </w:r>
    </w:p>
    <w:p w14:paraId="262CC10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C03435">
        <w:rPr>
          <w:rFonts w:ascii="Times New Roman" w:hAnsi="Times New Roman"/>
        </w:rPr>
        <w:t>Izba Projektowania Budowlanego</w:t>
      </w:r>
      <w:r>
        <w:rPr>
          <w:rFonts w:ascii="Times New Roman" w:hAnsi="Times New Roman"/>
        </w:rPr>
        <w:t>;</w:t>
      </w:r>
    </w:p>
    <w:p w14:paraId="1DF6B7D0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Krajowa Izba Gospodarcza;</w:t>
      </w:r>
    </w:p>
    <w:p w14:paraId="1CF660DC" w14:textId="77777777" w:rsidR="00330685" w:rsidRPr="00C0343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C03435">
        <w:rPr>
          <w:rFonts w:ascii="Times New Roman" w:hAnsi="Times New Roman"/>
        </w:rPr>
        <w:t>Krajowa Izba Gospodarki Nieruchomościami</w:t>
      </w:r>
      <w:r>
        <w:rPr>
          <w:rFonts w:ascii="Times New Roman" w:hAnsi="Times New Roman"/>
        </w:rPr>
        <w:t>;</w:t>
      </w:r>
    </w:p>
    <w:p w14:paraId="32EE978A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Polska Geotermalna Asocjacja;</w:t>
      </w:r>
    </w:p>
    <w:p w14:paraId="063844C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Polska Izba Biomasy;</w:t>
      </w:r>
    </w:p>
    <w:p w14:paraId="37B3503F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Polska Izba Gospodarcza Energii Odnawialnej i Rozproszonej;</w:t>
      </w:r>
    </w:p>
    <w:p w14:paraId="751A6570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Polska Izba Gospodarcza Przemysłu Drzewnego;</w:t>
      </w:r>
    </w:p>
    <w:p w14:paraId="10B270C0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Polska Organizacja Rozwoju Technologii Pomp Ciepła;</w:t>
      </w:r>
    </w:p>
    <w:p w14:paraId="289C415B" w14:textId="77777777" w:rsid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 Komitet Energii Elektrycznej;</w:t>
      </w:r>
    </w:p>
    <w:p w14:paraId="0D83FE1A" w14:textId="77777777" w:rsid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Polskie Centrum Akredytacji;</w:t>
      </w:r>
    </w:p>
    <w:p w14:paraId="1BB7EE3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Polskie Sieci Elektroenergetyczne S.A.;</w:t>
      </w:r>
    </w:p>
    <w:p w14:paraId="7A3A3B0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Biogazu;</w:t>
      </w:r>
    </w:p>
    <w:p w14:paraId="26F731DE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Energetyki Słonecznej;</w:t>
      </w:r>
    </w:p>
    <w:p w14:paraId="7440DFA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lastRenderedPageBreak/>
        <w:t>Polskie Stowarzyszenie Energetyki Wiatrowej;</w:t>
      </w:r>
    </w:p>
    <w:p w14:paraId="77D0C083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Fotowoltaiki;</w:t>
      </w:r>
    </w:p>
    <w:p w14:paraId="1E76604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Geotermiczne;</w:t>
      </w:r>
    </w:p>
    <w:p w14:paraId="3E58FD14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Pomp Ciepła;</w:t>
      </w:r>
    </w:p>
    <w:p w14:paraId="76F1CE51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Stowarzyszenie Producentów Biogazu Rolniczego;</w:t>
      </w:r>
    </w:p>
    <w:p w14:paraId="3584E267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Towarzystwo Elektrociepłowni Zawodowych;</w:t>
      </w:r>
    </w:p>
    <w:p w14:paraId="45EE4F53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Towarzystwo Energetyki Słonecznej PTES-ISES;</w:t>
      </w:r>
    </w:p>
    <w:p w14:paraId="62660F0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Towarzystwo Fotowoltaiki;</w:t>
      </w:r>
    </w:p>
    <w:p w14:paraId="005C2EC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Towarzystwo Morskiej Energetyki Wiatrowej;</w:t>
      </w:r>
    </w:p>
    <w:p w14:paraId="6B7B65F3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Polskie Towarzystwo Przesyłu i Rozdziału Energii Elektrycznej (PTPiREE);</w:t>
      </w:r>
    </w:p>
    <w:p w14:paraId="78031D6D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Branży Fotowoltaicznej – Polska PV;</w:t>
      </w:r>
    </w:p>
    <w:p w14:paraId="2A8CDA7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Energii Odnawialnej;</w:t>
      </w:r>
    </w:p>
    <w:p w14:paraId="78A577B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Forum Rozwoju Efektywnej Energii;</w:t>
      </w:r>
      <w:r>
        <w:rPr>
          <w:rFonts w:ascii="Times New Roman" w:hAnsi="Times New Roman"/>
        </w:rPr>
        <w:t xml:space="preserve"> </w:t>
      </w:r>
    </w:p>
    <w:p w14:paraId="7EEEB70A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Małej Energetyki Wiatrowej;</w:t>
      </w:r>
    </w:p>
    <w:p w14:paraId="26F0FBB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Papierników Polskich;</w:t>
      </w:r>
    </w:p>
    <w:p w14:paraId="05F633F1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C03435">
        <w:rPr>
          <w:rFonts w:ascii="Times New Roman" w:hAnsi="Times New Roman"/>
        </w:rPr>
        <w:t>Stowarzyszenie Polska Izba Urbanistów</w:t>
      </w:r>
      <w:r>
        <w:rPr>
          <w:rFonts w:ascii="Times New Roman" w:hAnsi="Times New Roman"/>
        </w:rPr>
        <w:t>;</w:t>
      </w:r>
    </w:p>
    <w:p w14:paraId="51335375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Producentów Energii z Odpadów;</w:t>
      </w:r>
    </w:p>
    <w:p w14:paraId="39157E1B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Stowarzyszenie Producentów i Importerów Urządzeń Grzewczych;</w:t>
      </w:r>
    </w:p>
    <w:p w14:paraId="08939A0B" w14:textId="77777777" w:rsid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593BBE">
        <w:rPr>
          <w:rFonts w:ascii="Times New Roman" w:hAnsi="Times New Roman"/>
        </w:rPr>
        <w:t>Stowarzyszenie Urbanistów ZOIU</w:t>
      </w:r>
      <w:r>
        <w:rPr>
          <w:rFonts w:ascii="Times New Roman" w:hAnsi="Times New Roman"/>
        </w:rPr>
        <w:t>;</w:t>
      </w:r>
    </w:p>
    <w:p w14:paraId="21894F5F" w14:textId="77777777" w:rsidR="00330685" w:rsidRPr="00C8390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Towarowa Giełda Energii S.A.;</w:t>
      </w:r>
    </w:p>
    <w:p w14:paraId="2BB6ABE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Towarzystwo Elektrowni Wodnych;</w:t>
      </w:r>
    </w:p>
    <w:p w14:paraId="19EDA632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Towarzystwo Gospodarcze Polskie Elektrownie;</w:t>
      </w:r>
    </w:p>
    <w:p w14:paraId="4D0D8782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Towarzystwo Obrotu Energią (TOE);</w:t>
      </w:r>
    </w:p>
    <w:p w14:paraId="1B145AAC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Towarzystwo Rozwoju Małych Elektrowni Wodnych;</w:t>
      </w:r>
    </w:p>
    <w:p w14:paraId="76E74728" w14:textId="77777777" w:rsidR="00330685" w:rsidRPr="00A24DB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A24DB6">
        <w:rPr>
          <w:rFonts w:ascii="Times New Roman" w:hAnsi="Times New Roman"/>
        </w:rPr>
        <w:t>Unia Producentów i Pracodawców Przemysłu Biogazowego;</w:t>
      </w:r>
    </w:p>
    <w:p w14:paraId="21A1BF19" w14:textId="77777777" w:rsidR="00330685" w:rsidRPr="00307B2B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07B2B">
        <w:rPr>
          <w:rFonts w:ascii="Times New Roman" w:hAnsi="Times New Roman"/>
        </w:rPr>
        <w:t>Związek Banków Polskich</w:t>
      </w:r>
      <w:r>
        <w:rPr>
          <w:rFonts w:ascii="Times New Roman" w:hAnsi="Times New Roman"/>
        </w:rPr>
        <w:t>;</w:t>
      </w:r>
    </w:p>
    <w:p w14:paraId="552CD568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Związek Gmin Wiejskich Rzeczypospolitej Polskiej;</w:t>
      </w:r>
    </w:p>
    <w:p w14:paraId="3403E0E1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Baltic Power;</w:t>
      </w:r>
    </w:p>
    <w:p w14:paraId="13D6F95F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Baltic Trade and Invest;</w:t>
      </w:r>
    </w:p>
    <w:p w14:paraId="39297EFD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Equinor;</w:t>
      </w:r>
    </w:p>
    <w:p w14:paraId="07F982B6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Northland Power;</w:t>
      </w:r>
    </w:p>
    <w:p w14:paraId="0A182895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Ocean Winds;</w:t>
      </w:r>
    </w:p>
    <w:p w14:paraId="5BD992E6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Ørsted;</w:t>
      </w:r>
    </w:p>
    <w:p w14:paraId="44E5794A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PGE Baltica;</w:t>
      </w:r>
    </w:p>
    <w:p w14:paraId="326AEFC3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Polenergia;</w:t>
      </w:r>
    </w:p>
    <w:p w14:paraId="4B7CEA8D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RWE;</w:t>
      </w:r>
    </w:p>
    <w:p w14:paraId="123EED7B" w14:textId="77777777" w:rsidR="00330685" w:rsidRPr="00330685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Sea Wind;</w:t>
      </w:r>
    </w:p>
    <w:p w14:paraId="13293B63" w14:textId="77777777" w:rsidR="00330685" w:rsidRPr="006E6366" w:rsidRDefault="00330685" w:rsidP="00330685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/>
          <w:color w:val="000000"/>
          <w:lang w:eastAsia="pl-PL"/>
        </w:rPr>
      </w:pPr>
      <w:r w:rsidRPr="00330685">
        <w:rPr>
          <w:rFonts w:ascii="Times New Roman" w:hAnsi="Times New Roman"/>
        </w:rPr>
        <w:t>Synthos Green Energy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2443B8F9" w14:textId="5F1F9C57" w:rsidR="00330685" w:rsidRPr="00B32CBA" w:rsidRDefault="00330685" w:rsidP="00330685">
      <w:pPr>
        <w:spacing w:before="120" w:after="120" w:line="240" w:lineRule="auto"/>
        <w:rPr>
          <w:rFonts w:ascii="Times New Roman" w:hAnsi="Times New Roman"/>
          <w:color w:val="000000"/>
        </w:rPr>
      </w:pPr>
      <w:r w:rsidRPr="00B32CBA">
        <w:rPr>
          <w:rFonts w:ascii="Times New Roman" w:hAnsi="Times New Roman"/>
          <w:color w:val="000000"/>
        </w:rPr>
        <w:t>Projekt został przekazany</w:t>
      </w:r>
      <w:r>
        <w:rPr>
          <w:rFonts w:ascii="Times New Roman" w:hAnsi="Times New Roman"/>
          <w:color w:val="000000"/>
        </w:rPr>
        <w:t xml:space="preserve"> do </w:t>
      </w:r>
      <w:r w:rsidRPr="00B32CBA">
        <w:rPr>
          <w:rFonts w:ascii="Times New Roman" w:hAnsi="Times New Roman"/>
          <w:color w:val="000000"/>
        </w:rPr>
        <w:t>zaopiniowania (</w:t>
      </w:r>
      <w:r>
        <w:rPr>
          <w:rFonts w:ascii="Times New Roman" w:hAnsi="Times New Roman"/>
          <w:color w:val="000000"/>
        </w:rPr>
        <w:t>21</w:t>
      </w:r>
      <w:r w:rsidRPr="00B32CBA">
        <w:rPr>
          <w:rFonts w:ascii="Times New Roman" w:hAnsi="Times New Roman"/>
          <w:color w:val="000000"/>
        </w:rPr>
        <w:t xml:space="preserve"> dni)</w:t>
      </w:r>
      <w:r>
        <w:rPr>
          <w:rFonts w:ascii="Times New Roman" w:hAnsi="Times New Roman"/>
          <w:color w:val="000000"/>
        </w:rPr>
        <w:t xml:space="preserve"> do </w:t>
      </w:r>
      <w:r w:rsidRPr="00B32CBA">
        <w:rPr>
          <w:rFonts w:ascii="Times New Roman" w:hAnsi="Times New Roman"/>
          <w:color w:val="000000"/>
        </w:rPr>
        <w:t>następujących podmiotów:</w:t>
      </w:r>
    </w:p>
    <w:p w14:paraId="5ABD9896" w14:textId="77777777" w:rsidR="00330685" w:rsidRPr="00687093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Krajowy Ośrodek Wsparcia Rolnictwa</w:t>
      </w:r>
      <w:r>
        <w:rPr>
          <w:rFonts w:ascii="Times New Roman" w:hAnsi="Times New Roman"/>
        </w:rPr>
        <w:t>;</w:t>
      </w:r>
    </w:p>
    <w:p w14:paraId="36938A4F" w14:textId="77777777" w:rsidR="00330685" w:rsidRPr="00687093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Prokuratoria Generalna Rzeczypospolitej Polskiej</w:t>
      </w:r>
      <w:r>
        <w:rPr>
          <w:rFonts w:ascii="Times New Roman" w:hAnsi="Times New Roman"/>
        </w:rPr>
        <w:t>;</w:t>
      </w:r>
    </w:p>
    <w:p w14:paraId="552DCE0B" w14:textId="77777777" w:rsidR="00330685" w:rsidRPr="00687093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Rzecznik Małych i Średnich Przedsiębior</w:t>
      </w:r>
      <w:r>
        <w:rPr>
          <w:rFonts w:ascii="Times New Roman" w:hAnsi="Times New Roman"/>
        </w:rPr>
        <w:t>ców;</w:t>
      </w:r>
    </w:p>
    <w:p w14:paraId="59465190" w14:textId="77777777" w:rsidR="00330685" w:rsidRPr="00687093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Urząd Ochrony Konkurencji i Konsumentów</w:t>
      </w:r>
      <w:r>
        <w:rPr>
          <w:rFonts w:ascii="Times New Roman" w:hAnsi="Times New Roman"/>
        </w:rPr>
        <w:t>;</w:t>
      </w:r>
    </w:p>
    <w:p w14:paraId="6EB91184" w14:textId="77777777" w:rsidR="00330685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Urząd Regulacji Energetyki;</w:t>
      </w:r>
    </w:p>
    <w:p w14:paraId="22507158" w14:textId="546F7F73" w:rsidR="00330685" w:rsidRPr="00330685" w:rsidRDefault="00330685" w:rsidP="00330685">
      <w:pPr>
        <w:numPr>
          <w:ilvl w:val="0"/>
          <w:numId w:val="6"/>
        </w:numPr>
        <w:spacing w:after="0" w:line="276" w:lineRule="auto"/>
        <w:rPr>
          <w:rFonts w:ascii="Times New Roman" w:hAnsi="Times New Roman"/>
        </w:rPr>
      </w:pPr>
      <w:r w:rsidRPr="00330685">
        <w:rPr>
          <w:rFonts w:ascii="Times New Roman" w:hAnsi="Times New Roman"/>
        </w:rPr>
        <w:t>Młodzieżowa Rada Klimatyczna</w:t>
      </w:r>
      <w:r>
        <w:rPr>
          <w:rFonts w:ascii="Times New Roman" w:hAnsi="Times New Roman"/>
        </w:rPr>
        <w:t>.</w:t>
      </w:r>
    </w:p>
    <w:p w14:paraId="2A692A9A" w14:textId="1EBCC1E3" w:rsidR="00CB5E99" w:rsidRPr="00687093" w:rsidRDefault="00CB5E99" w:rsidP="00CB5E99">
      <w:pPr>
        <w:spacing w:after="120" w:line="240" w:lineRule="auto"/>
        <w:rPr>
          <w:rFonts w:ascii="Times New Roman" w:hAnsi="Times New Roman"/>
          <w:color w:val="000000"/>
          <w:spacing w:val="-2"/>
        </w:rPr>
      </w:pPr>
      <w:r w:rsidRPr="00687093">
        <w:rPr>
          <w:rFonts w:ascii="Times New Roman" w:hAnsi="Times New Roman"/>
          <w:color w:val="000000"/>
          <w:spacing w:val="-2"/>
        </w:rPr>
        <w:lastRenderedPageBreak/>
        <w:t xml:space="preserve">Z uwagi na zakres projektu, który dotyczy praw i interesów związków pracodawców, projekt podlega opiniowaniu przez reprezentatywne organizacje pracodawców. </w:t>
      </w:r>
      <w:r w:rsidRPr="00687093">
        <w:rPr>
          <w:rFonts w:ascii="Times New Roman" w:hAnsi="Times New Roman"/>
          <w:color w:val="000000"/>
          <w:lang w:eastAsia="pl-PL"/>
        </w:rPr>
        <w:t>Projekt zosta</w:t>
      </w:r>
      <w:r>
        <w:rPr>
          <w:rFonts w:ascii="Times New Roman" w:hAnsi="Times New Roman"/>
          <w:color w:val="000000"/>
          <w:lang w:eastAsia="pl-PL"/>
        </w:rPr>
        <w:t xml:space="preserve">ł </w:t>
      </w:r>
      <w:r w:rsidRPr="00687093">
        <w:rPr>
          <w:rFonts w:ascii="Times New Roman" w:hAnsi="Times New Roman"/>
          <w:color w:val="000000"/>
          <w:lang w:eastAsia="pl-PL"/>
        </w:rPr>
        <w:t>przekazany (</w:t>
      </w:r>
      <w:r>
        <w:rPr>
          <w:rFonts w:ascii="Times New Roman" w:hAnsi="Times New Roman"/>
          <w:color w:val="000000"/>
          <w:lang w:eastAsia="pl-PL"/>
        </w:rPr>
        <w:t>30</w:t>
      </w:r>
      <w:r w:rsidRPr="00687093">
        <w:rPr>
          <w:rFonts w:ascii="Times New Roman" w:hAnsi="Times New Roman"/>
          <w:color w:val="000000"/>
          <w:lang w:eastAsia="pl-PL"/>
        </w:rPr>
        <w:t xml:space="preserve"> dni) do następujących reprezentatywnych organizacji pracodawców:</w:t>
      </w:r>
    </w:p>
    <w:p w14:paraId="1F941796" w14:textId="77777777" w:rsidR="00CB5E99" w:rsidRPr="00687093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Pracodawcy RP</w:t>
      </w:r>
      <w:r>
        <w:rPr>
          <w:rFonts w:ascii="Times New Roman" w:hAnsi="Times New Roman"/>
        </w:rPr>
        <w:t>;</w:t>
      </w:r>
    </w:p>
    <w:p w14:paraId="0F598D78" w14:textId="77777777" w:rsidR="00CB5E99" w:rsidRPr="00687093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 xml:space="preserve">Konfederacja </w:t>
      </w:r>
      <w:r w:rsidRPr="00BF281C">
        <w:rPr>
          <w:rFonts w:ascii="Times New Roman" w:hAnsi="Times New Roman"/>
        </w:rPr>
        <w:t xml:space="preserve">Pracodawców Prywatnych </w:t>
      </w:r>
      <w:r w:rsidRPr="00687093">
        <w:rPr>
          <w:rFonts w:ascii="Times New Roman" w:hAnsi="Times New Roman"/>
        </w:rPr>
        <w:t>Lewiatan</w:t>
      </w:r>
      <w:r>
        <w:rPr>
          <w:rFonts w:ascii="Times New Roman" w:hAnsi="Times New Roman"/>
        </w:rPr>
        <w:t>;</w:t>
      </w:r>
    </w:p>
    <w:p w14:paraId="7994DC01" w14:textId="77777777" w:rsidR="00CB5E99" w:rsidRPr="00687093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Związek Rzemiosła Polskiego</w:t>
      </w:r>
      <w:r>
        <w:rPr>
          <w:rFonts w:ascii="Times New Roman" w:hAnsi="Times New Roman"/>
        </w:rPr>
        <w:t>;</w:t>
      </w:r>
    </w:p>
    <w:p w14:paraId="5EC90108" w14:textId="77777777" w:rsidR="00CB5E99" w:rsidRPr="00687093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Związek Pracodawców Business Centre Club</w:t>
      </w:r>
      <w:r>
        <w:rPr>
          <w:rFonts w:ascii="Times New Roman" w:hAnsi="Times New Roman"/>
        </w:rPr>
        <w:t>;</w:t>
      </w:r>
    </w:p>
    <w:p w14:paraId="603974AF" w14:textId="4F6698B4" w:rsidR="00CB5E99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>Związek Przedsiębiorców i Pracodawców</w:t>
      </w:r>
      <w:r w:rsidR="00563992">
        <w:rPr>
          <w:rFonts w:ascii="Times New Roman" w:hAnsi="Times New Roman"/>
        </w:rPr>
        <w:t>;</w:t>
      </w:r>
    </w:p>
    <w:p w14:paraId="173E432E" w14:textId="2DFD187E" w:rsidR="00CB5E99" w:rsidRDefault="00CB5E99" w:rsidP="00CB5E99">
      <w:pPr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Federacja</w:t>
      </w:r>
      <w:r w:rsidRPr="00D0525E">
        <w:rPr>
          <w:rFonts w:ascii="Times New Roman" w:hAnsi="Times New Roman"/>
        </w:rPr>
        <w:t xml:space="preserve"> Przedsiębiorców Polskich</w:t>
      </w:r>
      <w:r w:rsidR="00563992">
        <w:rPr>
          <w:rFonts w:ascii="Times New Roman" w:hAnsi="Times New Roman"/>
        </w:rPr>
        <w:t>.</w:t>
      </w:r>
    </w:p>
    <w:p w14:paraId="7014FAF1" w14:textId="1D841F2E" w:rsidR="00CB5E99" w:rsidRPr="00CB5E99" w:rsidRDefault="00CB5E99" w:rsidP="00CB5E99">
      <w:pPr>
        <w:spacing w:before="120" w:after="120" w:line="240" w:lineRule="auto"/>
        <w:rPr>
          <w:rFonts w:ascii="Times New Roman" w:hAnsi="Times New Roman"/>
          <w:color w:val="000000"/>
        </w:rPr>
      </w:pPr>
      <w:r w:rsidRPr="00CB5E99">
        <w:rPr>
          <w:rFonts w:ascii="Times New Roman" w:hAnsi="Times New Roman"/>
          <w:color w:val="000000"/>
        </w:rPr>
        <w:t xml:space="preserve">Z uwagi na zakres projektu, który nie dotyczy problematyki zadań związków zawodowych, projekt </w:t>
      </w:r>
      <w:r w:rsidR="00563992">
        <w:rPr>
          <w:rFonts w:ascii="Times New Roman" w:hAnsi="Times New Roman"/>
          <w:color w:val="000000"/>
        </w:rPr>
        <w:t xml:space="preserve">nie </w:t>
      </w:r>
      <w:r w:rsidRPr="00CB5E99">
        <w:rPr>
          <w:rFonts w:ascii="Times New Roman" w:hAnsi="Times New Roman"/>
          <w:color w:val="000000"/>
        </w:rPr>
        <w:t>podlegał opiniowaniu przez reprezentatywne związki zawodowe.</w:t>
      </w:r>
    </w:p>
    <w:p w14:paraId="7898D7C9" w14:textId="28E96CB3" w:rsidR="00AC05D0" w:rsidRDefault="00CB5E99" w:rsidP="00CB5E99">
      <w:pPr>
        <w:spacing w:before="120" w:after="120" w:line="240" w:lineRule="auto"/>
        <w:rPr>
          <w:rFonts w:ascii="Times New Roman" w:hAnsi="Times New Roman"/>
          <w:color w:val="000000"/>
        </w:rPr>
      </w:pPr>
      <w:r w:rsidRPr="00CB5E99">
        <w:rPr>
          <w:rFonts w:ascii="Times New Roman" w:hAnsi="Times New Roman"/>
          <w:color w:val="000000"/>
        </w:rPr>
        <w:t>Projekt ustawy, z uwagi na regulacje w zakresie funkcjonowania klastrów energii w szczególności ich terytorialnego zakresu działania, wymaga</w:t>
      </w:r>
      <w:r>
        <w:rPr>
          <w:rFonts w:ascii="Times New Roman" w:hAnsi="Times New Roman"/>
          <w:color w:val="000000"/>
        </w:rPr>
        <w:t>ł</w:t>
      </w:r>
      <w:r w:rsidRPr="00CB5E99">
        <w:rPr>
          <w:rFonts w:ascii="Times New Roman" w:hAnsi="Times New Roman"/>
          <w:color w:val="000000"/>
        </w:rPr>
        <w:t xml:space="preserve"> zaopiniowania przez Komisję Wspólną Rządu i Samorządu Terytorialnego</w:t>
      </w:r>
      <w:r w:rsidR="00AC05D0">
        <w:rPr>
          <w:rFonts w:ascii="Times New Roman" w:hAnsi="Times New Roman"/>
          <w:color w:val="000000"/>
        </w:rPr>
        <w:t xml:space="preserve"> </w:t>
      </w:r>
      <w:r w:rsidR="00AC05D0" w:rsidRPr="00AC05D0">
        <w:rPr>
          <w:rFonts w:ascii="Times New Roman" w:hAnsi="Times New Roman"/>
          <w:color w:val="000000"/>
        </w:rPr>
        <w:t>(KWRiST)</w:t>
      </w:r>
      <w:r w:rsidRPr="00CB5E99">
        <w:rPr>
          <w:rFonts w:ascii="Times New Roman" w:hAnsi="Times New Roman"/>
          <w:color w:val="000000"/>
        </w:rPr>
        <w:t xml:space="preserve">, zgodnie z zakresem spraw, o których mowa w art. 8 ust. 1 ustawy z dnia 6 maja 2005 r. o Komisji Wspólnej Rządu i Samorządu Terytorialnego oraz o przedstawicielach Rzeczypospolitej Polskiej w Komitecie Regionów Unii Europejskiej. </w:t>
      </w:r>
      <w:r w:rsidR="00AC05D0" w:rsidRPr="00AC05D0">
        <w:rPr>
          <w:rFonts w:ascii="Times New Roman" w:hAnsi="Times New Roman"/>
          <w:color w:val="000000"/>
        </w:rPr>
        <w:t xml:space="preserve">W dniu 23 listopada br. miało miejsce pierwsze posiedzenie Zespołu do Spraw Energii, Klimatu i Środowiska KWRiST, na którym przedstawiciel MKIŚ zaprezentował główne założenia UC99 ze szczególnym uwzględnieniem zagadnień dot. rozwoju sektora biometanu i klastrów energii. W dniu 14 grudnia br. podczas posiedzenia ww. Zespołu, przedstawiciel MKIŚ na prośbę członków tego Zespołu udzielił dodatkowych wyjaśnień do projektu dot. klastrów energii i biomasy. </w:t>
      </w:r>
      <w:r w:rsidR="00B73227">
        <w:rPr>
          <w:rFonts w:ascii="Times New Roman" w:hAnsi="Times New Roman"/>
          <w:color w:val="000000"/>
        </w:rPr>
        <w:t>21.12.202 r. KWRiST negatywnie zaopiniowała projekt.</w:t>
      </w:r>
    </w:p>
    <w:p w14:paraId="4DAFC2B8" w14:textId="44CD6550" w:rsidR="00330685" w:rsidRPr="00B32CBA" w:rsidRDefault="00330685" w:rsidP="00CB5E99">
      <w:pPr>
        <w:spacing w:before="120" w:after="120" w:line="240" w:lineRule="auto"/>
        <w:rPr>
          <w:rFonts w:ascii="Times New Roman" w:hAnsi="Times New Roman"/>
          <w:color w:val="000000"/>
        </w:rPr>
      </w:pPr>
      <w:r w:rsidRPr="00B32CBA">
        <w:rPr>
          <w:rFonts w:ascii="Times New Roman" w:hAnsi="Times New Roman"/>
          <w:color w:val="000000"/>
        </w:rPr>
        <w:t>Projekt nie dotyczy spraw,</w:t>
      </w:r>
      <w:r>
        <w:rPr>
          <w:rFonts w:ascii="Times New Roman" w:hAnsi="Times New Roman"/>
          <w:color w:val="000000"/>
        </w:rPr>
        <w:t xml:space="preserve"> o </w:t>
      </w:r>
      <w:r w:rsidRPr="00B32CBA">
        <w:rPr>
          <w:rFonts w:ascii="Times New Roman" w:hAnsi="Times New Roman"/>
          <w:color w:val="000000"/>
        </w:rPr>
        <w:t>których mowa</w:t>
      </w:r>
      <w:r>
        <w:rPr>
          <w:rFonts w:ascii="Times New Roman" w:hAnsi="Times New Roman"/>
          <w:color w:val="000000"/>
        </w:rPr>
        <w:t xml:space="preserve"> w art. </w:t>
      </w:r>
      <w:r w:rsidRPr="00B32CBA">
        <w:rPr>
          <w:rFonts w:ascii="Times New Roman" w:hAnsi="Times New Roman"/>
          <w:color w:val="000000"/>
        </w:rPr>
        <w:t>1 ustawy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dnia 24 lipca 2015 r.</w:t>
      </w:r>
      <w:r>
        <w:rPr>
          <w:rFonts w:ascii="Times New Roman" w:hAnsi="Times New Roman"/>
          <w:color w:val="000000"/>
        </w:rPr>
        <w:t xml:space="preserve"> o </w:t>
      </w:r>
      <w:r w:rsidRPr="00B32CBA">
        <w:rPr>
          <w:rFonts w:ascii="Times New Roman" w:hAnsi="Times New Roman"/>
          <w:color w:val="000000"/>
        </w:rPr>
        <w:t>Radzie Dialogu Społecznego</w:t>
      </w:r>
      <w:r>
        <w:rPr>
          <w:rFonts w:ascii="Times New Roman" w:hAnsi="Times New Roman"/>
          <w:color w:val="000000"/>
        </w:rPr>
        <w:t xml:space="preserve"> i </w:t>
      </w:r>
      <w:r w:rsidRPr="00B32CBA">
        <w:rPr>
          <w:rFonts w:ascii="Times New Roman" w:hAnsi="Times New Roman"/>
          <w:color w:val="000000"/>
        </w:rPr>
        <w:t>innych instytucji dialogu społecznego</w:t>
      </w:r>
      <w:r>
        <w:rPr>
          <w:rFonts w:ascii="Times New Roman" w:hAnsi="Times New Roman"/>
          <w:color w:val="000000"/>
        </w:rPr>
        <w:t xml:space="preserve"> i </w:t>
      </w:r>
      <w:r w:rsidRPr="00B32CBA">
        <w:rPr>
          <w:rFonts w:ascii="Times New Roman" w:hAnsi="Times New Roman"/>
          <w:color w:val="000000"/>
        </w:rPr>
        <w:t>innych instytucjach dialogu społecznego (Dz.</w:t>
      </w:r>
      <w:r>
        <w:rPr>
          <w:rFonts w:ascii="Times New Roman" w:hAnsi="Times New Roman"/>
          <w:color w:val="000000"/>
        </w:rPr>
        <w:t> </w:t>
      </w:r>
      <w:r w:rsidRPr="00B32CBA">
        <w:rPr>
          <w:rFonts w:ascii="Times New Roman" w:hAnsi="Times New Roman"/>
          <w:color w:val="000000"/>
        </w:rPr>
        <w:t>U.</w:t>
      </w:r>
      <w:r>
        <w:rPr>
          <w:rFonts w:ascii="Times New Roman" w:hAnsi="Times New Roman"/>
          <w:color w:val="000000"/>
        </w:rPr>
        <w:t xml:space="preserve"> z </w:t>
      </w:r>
      <w:r w:rsidRPr="00B32CBA">
        <w:rPr>
          <w:rFonts w:ascii="Times New Roman" w:hAnsi="Times New Roman"/>
          <w:color w:val="000000"/>
        </w:rPr>
        <w:t>2018 r.</w:t>
      </w:r>
      <w:r>
        <w:rPr>
          <w:rFonts w:ascii="Times New Roman" w:hAnsi="Times New Roman"/>
          <w:color w:val="000000"/>
        </w:rPr>
        <w:t xml:space="preserve"> poz. </w:t>
      </w:r>
      <w:r w:rsidRPr="00B32CBA">
        <w:rPr>
          <w:rFonts w:ascii="Times New Roman" w:hAnsi="Times New Roman"/>
          <w:color w:val="000000"/>
        </w:rPr>
        <w:t>2232</w:t>
      </w:r>
      <w:r>
        <w:rPr>
          <w:rFonts w:ascii="Times New Roman" w:hAnsi="Times New Roman"/>
          <w:color w:val="000000"/>
        </w:rPr>
        <w:t>, z </w:t>
      </w:r>
      <w:r w:rsidRPr="00B32CBA">
        <w:rPr>
          <w:rFonts w:ascii="Times New Roman" w:hAnsi="Times New Roman"/>
          <w:color w:val="000000"/>
        </w:rPr>
        <w:t>późn. zm.), wobec czego nie wymaga</w:t>
      </w:r>
      <w:r>
        <w:rPr>
          <w:rFonts w:ascii="Times New Roman" w:hAnsi="Times New Roman"/>
          <w:color w:val="000000"/>
        </w:rPr>
        <w:t>ł</w:t>
      </w:r>
      <w:r w:rsidRPr="00B32CBA">
        <w:rPr>
          <w:rFonts w:ascii="Times New Roman" w:hAnsi="Times New Roman"/>
          <w:color w:val="000000"/>
        </w:rPr>
        <w:t xml:space="preserve"> zaopiniowania przez Radę Dialogu Społecznego.</w:t>
      </w:r>
    </w:p>
    <w:p w14:paraId="6ACDF238" w14:textId="1AFC6F13" w:rsidR="00330685" w:rsidRDefault="00AF032F" w:rsidP="00330685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 xml:space="preserve">Do projektu zgłoszono 1012 uwag </w:t>
      </w:r>
      <w:r w:rsidR="00330685">
        <w:rPr>
          <w:rFonts w:ascii="Times New Roman" w:hAnsi="Times New Roman" w:cs="Times New Roman"/>
          <w:color w:val="000000"/>
          <w:lang w:eastAsia="pl-PL"/>
        </w:rPr>
        <w:t>w </w:t>
      </w:r>
      <w:r w:rsidR="00330685" w:rsidRPr="00B32CBA">
        <w:rPr>
          <w:rFonts w:ascii="Times New Roman" w:hAnsi="Times New Roman" w:cs="Times New Roman"/>
          <w:color w:val="000000"/>
          <w:lang w:eastAsia="pl-PL"/>
        </w:rPr>
        <w:t xml:space="preserve">ramach </w:t>
      </w:r>
      <w:r w:rsidR="00736988">
        <w:rPr>
          <w:rFonts w:ascii="Times New Roman" w:hAnsi="Times New Roman" w:cs="Times New Roman"/>
          <w:color w:val="000000"/>
          <w:lang w:eastAsia="pl-PL"/>
        </w:rPr>
        <w:t xml:space="preserve">procesu </w:t>
      </w:r>
      <w:r w:rsidR="00330685" w:rsidRPr="00B32CBA">
        <w:rPr>
          <w:rFonts w:ascii="Times New Roman" w:hAnsi="Times New Roman" w:cs="Times New Roman"/>
          <w:color w:val="000000"/>
          <w:lang w:eastAsia="pl-PL"/>
        </w:rPr>
        <w:t xml:space="preserve">opiniowania </w:t>
      </w:r>
      <w:r w:rsidR="00736988">
        <w:rPr>
          <w:rFonts w:ascii="Times New Roman" w:hAnsi="Times New Roman" w:cs="Times New Roman"/>
          <w:color w:val="000000"/>
          <w:lang w:eastAsia="pl-PL"/>
        </w:rPr>
        <w:t>i konsultacji</w:t>
      </w:r>
      <w:r>
        <w:rPr>
          <w:rFonts w:ascii="Times New Roman" w:hAnsi="Times New Roman" w:cs="Times New Roman"/>
          <w:color w:val="000000"/>
          <w:lang w:eastAsia="pl-PL"/>
        </w:rPr>
        <w:t xml:space="preserve">, </w:t>
      </w:r>
      <w:r w:rsidR="00341D90">
        <w:rPr>
          <w:rFonts w:ascii="Times New Roman" w:hAnsi="Times New Roman" w:cs="Times New Roman"/>
          <w:color w:val="000000"/>
          <w:lang w:eastAsia="pl-PL"/>
        </w:rPr>
        <w:t>których autorami jest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341D90">
        <w:rPr>
          <w:rFonts w:ascii="Times New Roman" w:hAnsi="Times New Roman" w:cs="Times New Roman"/>
          <w:color w:val="000000"/>
          <w:lang w:eastAsia="pl-PL"/>
        </w:rPr>
        <w:t xml:space="preserve">ponad 100 </w:t>
      </w:r>
      <w:r>
        <w:rPr>
          <w:rFonts w:ascii="Times New Roman" w:hAnsi="Times New Roman" w:cs="Times New Roman"/>
          <w:color w:val="000000"/>
          <w:lang w:eastAsia="pl-PL"/>
        </w:rPr>
        <w:t>podmiotów.</w:t>
      </w:r>
    </w:p>
    <w:p w14:paraId="00290EFD" w14:textId="425E4546" w:rsidR="002029BF" w:rsidRDefault="002029BF" w:rsidP="00330685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W opiniowaniu uwagi zgłosili:</w:t>
      </w:r>
    </w:p>
    <w:p w14:paraId="752A52A0" w14:textId="77777777" w:rsidR="00E56B83" w:rsidRPr="002029BF" w:rsidRDefault="00E56B83" w:rsidP="00E56B83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687093">
        <w:rPr>
          <w:rFonts w:ascii="Times New Roman" w:hAnsi="Times New Roman"/>
        </w:rPr>
        <w:t>Krajowy Ośrodek Wsparcia Rolnictwa</w:t>
      </w:r>
      <w:r>
        <w:rPr>
          <w:rFonts w:ascii="Times New Roman" w:hAnsi="Times New Roman"/>
        </w:rPr>
        <w:t>;</w:t>
      </w:r>
    </w:p>
    <w:p w14:paraId="663D5E31" w14:textId="063AA1C4" w:rsidR="00E56B83" w:rsidRPr="002029BF" w:rsidRDefault="00E56B83" w:rsidP="00E56B83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75704F">
        <w:rPr>
          <w:rFonts w:ascii="Times New Roman" w:eastAsiaTheme="minorEastAsia" w:hAnsi="Times New Roman"/>
          <w:lang w:eastAsia="pl-PL"/>
        </w:rPr>
        <w:t>Prokuratoria Generalna Rzeczypospolitej Polskiej</w:t>
      </w:r>
      <w:r>
        <w:rPr>
          <w:rFonts w:ascii="Times New Roman" w:eastAsiaTheme="minorEastAsia" w:hAnsi="Times New Roman"/>
          <w:lang w:eastAsia="pl-PL"/>
        </w:rPr>
        <w:t>;</w:t>
      </w:r>
    </w:p>
    <w:p w14:paraId="3594698B" w14:textId="141A1F27" w:rsidR="002029BF" w:rsidRPr="002029BF" w:rsidRDefault="002029BF" w:rsidP="002029BF">
      <w:pPr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2029BF">
        <w:rPr>
          <w:rFonts w:ascii="Times New Roman" w:hAnsi="Times New Roman"/>
        </w:rPr>
        <w:t>Urząd Regulacji Energetyki</w:t>
      </w:r>
      <w:r>
        <w:rPr>
          <w:rFonts w:ascii="Times New Roman" w:hAnsi="Times New Roman"/>
        </w:rPr>
        <w:t>;</w:t>
      </w:r>
    </w:p>
    <w:p w14:paraId="029DA46B" w14:textId="77777777" w:rsidR="00E56B83" w:rsidRPr="002029BF" w:rsidRDefault="00E56B83" w:rsidP="00E56B83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330685">
        <w:rPr>
          <w:rFonts w:ascii="Times New Roman" w:hAnsi="Times New Roman"/>
        </w:rPr>
        <w:t>Młodzieżowa Rada Klimatyczna</w:t>
      </w:r>
      <w:r>
        <w:rPr>
          <w:rFonts w:ascii="Times New Roman" w:hAnsi="Times New Roman"/>
        </w:rPr>
        <w:t>;</w:t>
      </w:r>
    </w:p>
    <w:p w14:paraId="449F938F" w14:textId="2B5AD027" w:rsidR="002029BF" w:rsidRDefault="002029BF" w:rsidP="002029BF">
      <w:pPr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687093">
        <w:rPr>
          <w:rFonts w:ascii="Times New Roman" w:hAnsi="Times New Roman"/>
        </w:rPr>
        <w:t xml:space="preserve">Konfederacja </w:t>
      </w:r>
      <w:r w:rsidRPr="00BF281C">
        <w:rPr>
          <w:rFonts w:ascii="Times New Roman" w:hAnsi="Times New Roman"/>
        </w:rPr>
        <w:t xml:space="preserve">Pracodawców Prywatnych </w:t>
      </w:r>
      <w:r w:rsidRPr="00687093">
        <w:rPr>
          <w:rFonts w:ascii="Times New Roman" w:hAnsi="Times New Roman"/>
        </w:rPr>
        <w:t>Lewiatan</w:t>
      </w:r>
      <w:r w:rsidR="00E56B83">
        <w:rPr>
          <w:rFonts w:ascii="Times New Roman" w:hAnsi="Times New Roman"/>
        </w:rPr>
        <w:t>.</w:t>
      </w:r>
    </w:p>
    <w:p w14:paraId="4B4197DE" w14:textId="083A4541" w:rsidR="002029BF" w:rsidRDefault="002029BF" w:rsidP="002029BF">
      <w:pPr>
        <w:spacing w:before="120" w:after="120" w:line="276" w:lineRule="auto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eastAsiaTheme="minorEastAsia" w:hAnsi="Times New Roman"/>
          <w:lang w:eastAsia="pl-PL"/>
        </w:rPr>
        <w:t>Z uwagi na obszerność uwag, a także niezwykle szeroki ich zakres,</w:t>
      </w:r>
      <w:r w:rsidR="00B72DC9">
        <w:rPr>
          <w:rFonts w:ascii="Times New Roman" w:eastAsiaTheme="minorEastAsia" w:hAnsi="Times New Roman"/>
          <w:lang w:eastAsia="pl-PL"/>
        </w:rPr>
        <w:t xml:space="preserve"> ich</w:t>
      </w:r>
      <w:r>
        <w:rPr>
          <w:rFonts w:ascii="Times New Roman" w:eastAsiaTheme="minorEastAsia" w:hAnsi="Times New Roman"/>
          <w:lang w:eastAsia="pl-PL"/>
        </w:rPr>
        <w:t xml:space="preserve"> zestawienie oraz stanowisko Ministerstwa Klimatu i Środowiska </w:t>
      </w:r>
      <w:r w:rsidR="00B72DC9">
        <w:rPr>
          <w:rFonts w:ascii="Times New Roman" w:eastAsiaTheme="minorEastAsia" w:hAnsi="Times New Roman"/>
          <w:lang w:eastAsia="pl-PL"/>
        </w:rPr>
        <w:t xml:space="preserve">stanowi załącznik do </w:t>
      </w:r>
      <w:r w:rsidR="00E56B83">
        <w:rPr>
          <w:rFonts w:ascii="Times New Roman" w:eastAsiaTheme="minorEastAsia" w:hAnsi="Times New Roman"/>
          <w:lang w:eastAsia="pl-PL"/>
        </w:rPr>
        <w:t xml:space="preserve">niniejszego </w:t>
      </w:r>
      <w:r w:rsidR="00B72DC9">
        <w:rPr>
          <w:rFonts w:ascii="Times New Roman" w:eastAsiaTheme="minorEastAsia" w:hAnsi="Times New Roman"/>
          <w:lang w:eastAsia="pl-PL"/>
        </w:rPr>
        <w:t>raportu.</w:t>
      </w:r>
    </w:p>
    <w:p w14:paraId="67DD44B3" w14:textId="103DB110" w:rsidR="00736988" w:rsidRDefault="00736988" w:rsidP="002029BF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 xml:space="preserve">Należy ponadto wskazać, że w trakcie trwania procesu rozpatrywania uwag w procesie konsultacji i opiniowania, zdecydowano o wyłączeniu </w:t>
      </w:r>
      <w:r w:rsidR="00563992">
        <w:rPr>
          <w:rFonts w:ascii="Times New Roman" w:hAnsi="Times New Roman" w:cs="Times New Roman"/>
          <w:color w:val="000000"/>
          <w:lang w:eastAsia="pl-PL"/>
        </w:rPr>
        <w:t>z projektu</w:t>
      </w:r>
      <w:r w:rsidR="006749B1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534F13">
        <w:rPr>
          <w:rFonts w:ascii="Times New Roman" w:hAnsi="Times New Roman" w:cs="Times New Roman"/>
          <w:color w:val="000000"/>
          <w:lang w:eastAsia="pl-PL"/>
        </w:rPr>
        <w:t xml:space="preserve">regulacji </w:t>
      </w:r>
      <w:r w:rsidR="006749B1">
        <w:rPr>
          <w:rFonts w:ascii="Times New Roman" w:hAnsi="Times New Roman" w:cs="Times New Roman"/>
          <w:color w:val="000000"/>
          <w:lang w:eastAsia="pl-PL"/>
        </w:rPr>
        <w:t xml:space="preserve">z dziedziny </w:t>
      </w:r>
      <w:r w:rsidR="00534F13">
        <w:rPr>
          <w:rFonts w:ascii="Times New Roman" w:hAnsi="Times New Roman" w:cs="Times New Roman"/>
          <w:color w:val="000000"/>
          <w:lang w:eastAsia="pl-PL"/>
        </w:rPr>
        <w:t>morskich farm wiatrowych</w:t>
      </w:r>
      <w:r w:rsidR="00E14592">
        <w:rPr>
          <w:rFonts w:ascii="Times New Roman" w:hAnsi="Times New Roman" w:cs="Times New Roman"/>
          <w:color w:val="000000"/>
          <w:lang w:eastAsia="pl-PL"/>
        </w:rPr>
        <w:t xml:space="preserve">. </w:t>
      </w:r>
      <w:r w:rsidR="00534F13">
        <w:rPr>
          <w:rFonts w:ascii="Times New Roman" w:hAnsi="Times New Roman" w:cs="Times New Roman"/>
          <w:color w:val="000000"/>
          <w:lang w:eastAsia="pl-PL"/>
        </w:rPr>
        <w:t xml:space="preserve">Stało się tak z </w:t>
      </w:r>
      <w:r w:rsidR="00534F13" w:rsidRPr="00534F13">
        <w:rPr>
          <w:rFonts w:ascii="Times New Roman" w:hAnsi="Times New Roman" w:cs="Times New Roman"/>
          <w:color w:val="000000"/>
          <w:lang w:eastAsia="pl-PL"/>
        </w:rPr>
        <w:t>uwagi na konieczność pilnej reakcji na zmieniające się warunki gospodarcze</w:t>
      </w:r>
      <w:r w:rsidR="00534F13">
        <w:rPr>
          <w:rFonts w:ascii="Times New Roman" w:hAnsi="Times New Roman" w:cs="Times New Roman"/>
          <w:color w:val="000000"/>
          <w:lang w:eastAsia="pl-PL"/>
        </w:rPr>
        <w:t xml:space="preserve"> i w konsekwencji </w:t>
      </w:r>
      <w:r w:rsidR="00534F13" w:rsidRPr="00534F13">
        <w:rPr>
          <w:rFonts w:ascii="Times New Roman" w:hAnsi="Times New Roman" w:cs="Times New Roman"/>
          <w:color w:val="000000"/>
          <w:lang w:eastAsia="pl-PL"/>
        </w:rPr>
        <w:t xml:space="preserve">przepisy dotyczące </w:t>
      </w:r>
      <w:r w:rsidR="00534F13">
        <w:rPr>
          <w:rFonts w:ascii="Times New Roman" w:hAnsi="Times New Roman" w:cs="Times New Roman"/>
          <w:color w:val="000000"/>
          <w:lang w:eastAsia="pl-PL"/>
        </w:rPr>
        <w:t xml:space="preserve">ww. </w:t>
      </w:r>
      <w:r w:rsidR="00534F13" w:rsidRPr="00534F13">
        <w:rPr>
          <w:rFonts w:ascii="Times New Roman" w:hAnsi="Times New Roman" w:cs="Times New Roman"/>
          <w:color w:val="000000"/>
          <w:lang w:eastAsia="pl-PL"/>
        </w:rPr>
        <w:t xml:space="preserve">kwestii zostały przeniesione do </w:t>
      </w:r>
      <w:r w:rsidR="00534F13" w:rsidRPr="00534F13">
        <w:rPr>
          <w:rFonts w:ascii="Times New Roman" w:hAnsi="Times New Roman" w:cs="Times New Roman"/>
          <w:i/>
          <w:iCs/>
          <w:color w:val="000000"/>
          <w:lang w:eastAsia="pl-PL"/>
        </w:rPr>
        <w:t>ustawy z dnia 1</w:t>
      </w:r>
      <w:r w:rsidR="00E653D9">
        <w:rPr>
          <w:rFonts w:ascii="Times New Roman" w:hAnsi="Times New Roman" w:cs="Times New Roman"/>
          <w:i/>
          <w:iCs/>
          <w:color w:val="000000"/>
          <w:lang w:eastAsia="pl-PL"/>
        </w:rPr>
        <w:t>5</w:t>
      </w:r>
      <w:r w:rsidR="00534F13" w:rsidRPr="00534F13">
        <w:rPr>
          <w:rFonts w:ascii="Times New Roman" w:hAnsi="Times New Roman" w:cs="Times New Roman"/>
          <w:i/>
          <w:iCs/>
          <w:color w:val="000000"/>
          <w:lang w:eastAsia="pl-PL"/>
        </w:rPr>
        <w:t xml:space="preserve"> grudnia 2022 r. o szczególnej ochronie niektórych odbiorców paliw gazowych w 2023 r. w związku z sytuacją na rynku gazu</w:t>
      </w:r>
      <w:r w:rsidR="00534F13" w:rsidRPr="00534F13">
        <w:rPr>
          <w:rFonts w:ascii="Times New Roman" w:hAnsi="Times New Roman" w:cs="Times New Roman"/>
          <w:color w:val="000000"/>
          <w:lang w:eastAsia="pl-PL"/>
        </w:rPr>
        <w:t xml:space="preserve"> (</w:t>
      </w:r>
      <w:r w:rsidR="00563992">
        <w:rPr>
          <w:rFonts w:ascii="Times New Roman" w:hAnsi="Times New Roman" w:cs="Times New Roman"/>
          <w:color w:val="000000"/>
          <w:lang w:eastAsia="pl-PL"/>
        </w:rPr>
        <w:t>Dz. U. poz. 2687</w:t>
      </w:r>
      <w:r w:rsidR="00534F13" w:rsidRPr="00534F13">
        <w:rPr>
          <w:rFonts w:ascii="Times New Roman" w:hAnsi="Times New Roman" w:cs="Times New Roman"/>
          <w:color w:val="000000"/>
          <w:lang w:eastAsia="pl-PL"/>
        </w:rPr>
        <w:t>). </w:t>
      </w:r>
    </w:p>
    <w:p w14:paraId="1A90B452" w14:textId="77777777" w:rsidR="00330685" w:rsidRPr="00FF02AA" w:rsidRDefault="00330685" w:rsidP="00330685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0" w:name="mip36467936"/>
      <w:bookmarkEnd w:id="0"/>
      <w:r w:rsidRPr="00FF02AA">
        <w:rPr>
          <w:rFonts w:ascii="Times New Roman" w:eastAsia="Times New Roman" w:hAnsi="Times New Roman"/>
          <w:b/>
          <w:bCs/>
          <w:lang w:eastAsia="pl-PL"/>
        </w:rPr>
        <w:t>Przedstawienie wyników zasięgnięcia opinii, dokonania konsultacji albo uzgodnienia projektu</w:t>
      </w:r>
      <w:r>
        <w:rPr>
          <w:rFonts w:ascii="Times New Roman" w:eastAsia="Times New Roman" w:hAnsi="Times New Roman"/>
          <w:b/>
          <w:bCs/>
          <w:lang w:eastAsia="pl-PL"/>
        </w:rPr>
        <w:t xml:space="preserve"> z </w:t>
      </w:r>
      <w:r w:rsidRPr="00FF02AA">
        <w:rPr>
          <w:rFonts w:ascii="Times New Roman" w:eastAsia="Times New Roman" w:hAnsi="Times New Roman"/>
          <w:b/>
          <w:bCs/>
          <w:lang w:eastAsia="pl-PL"/>
        </w:rPr>
        <w:t>właściwymi organami</w:t>
      </w:r>
      <w:r>
        <w:rPr>
          <w:rFonts w:ascii="Times New Roman" w:eastAsia="Times New Roman" w:hAnsi="Times New Roman"/>
          <w:b/>
          <w:bCs/>
          <w:lang w:eastAsia="pl-PL"/>
        </w:rPr>
        <w:t xml:space="preserve"> i </w:t>
      </w:r>
      <w:r w:rsidRPr="00FF02AA">
        <w:rPr>
          <w:rFonts w:ascii="Times New Roman" w:eastAsia="Times New Roman" w:hAnsi="Times New Roman"/>
          <w:b/>
          <w:bCs/>
          <w:lang w:eastAsia="pl-PL"/>
        </w:rPr>
        <w:t>instytucjami Unii Europejskiej,</w:t>
      </w:r>
      <w:r>
        <w:rPr>
          <w:rFonts w:ascii="Times New Roman" w:eastAsia="Times New Roman" w:hAnsi="Times New Roman"/>
          <w:b/>
          <w:bCs/>
          <w:lang w:eastAsia="pl-PL"/>
        </w:rPr>
        <w:t xml:space="preserve"> w </w:t>
      </w:r>
      <w:r w:rsidRPr="00FF02AA">
        <w:rPr>
          <w:rFonts w:ascii="Times New Roman" w:eastAsia="Times New Roman" w:hAnsi="Times New Roman"/>
          <w:b/>
          <w:bCs/>
          <w:lang w:eastAsia="pl-PL"/>
        </w:rPr>
        <w:t>tym Europejskim Bankiem Centralnym</w:t>
      </w:r>
    </w:p>
    <w:p w14:paraId="59C8D495" w14:textId="34CDF633" w:rsidR="00CB5E99" w:rsidRPr="00CB5E99" w:rsidRDefault="00CB5E99" w:rsidP="00CB5E9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  <w:lang w:eastAsia="pl-PL"/>
        </w:rPr>
      </w:pPr>
      <w:bookmarkStart w:id="1" w:name="mip36467937"/>
      <w:bookmarkEnd w:id="1"/>
      <w:r w:rsidRPr="00CB5E99">
        <w:rPr>
          <w:rFonts w:ascii="Times New Roman" w:hAnsi="Times New Roman" w:cs="Times New Roman"/>
          <w:color w:val="000000"/>
          <w:lang w:eastAsia="pl-PL"/>
        </w:rPr>
        <w:lastRenderedPageBreak/>
        <w:t>Projektowana regulacja będzie wymaga</w:t>
      </w:r>
      <w:r w:rsidR="00BB565C">
        <w:rPr>
          <w:rFonts w:ascii="Times New Roman" w:hAnsi="Times New Roman" w:cs="Times New Roman"/>
          <w:color w:val="000000"/>
          <w:lang w:eastAsia="pl-PL"/>
        </w:rPr>
        <w:t>ć</w:t>
      </w:r>
      <w:r w:rsidRPr="00CB5E99">
        <w:rPr>
          <w:rFonts w:ascii="Times New Roman" w:hAnsi="Times New Roman" w:cs="Times New Roman"/>
          <w:color w:val="000000"/>
          <w:lang w:eastAsia="pl-PL"/>
        </w:rPr>
        <w:t xml:space="preserve"> notyfikacji Komisji Europejskiej w trybie ustawy z dnia 30 kwietnia 2004 r. o postępowaniu w sprawach dotyczących pomocy publicznej (Dz. U. z 2021 r. poz. 743, z późn. zm.), której dokona Prezes Urzędu Ochrony Konkurencji i Konsumentów. Oprócz tego, projekt ustawy nie wymaga przedłożenia innym instytucjom i organom Unii Europejskiej, w tym Europejskiemu Bankowi Centralnemu, w celu uzyskania opinii, dokonania powiadomienia, konsultacji albo uzgodnień, o których mowa w uchwale nr 190 Rady Ministrów z dnia 29 października 2013 r. – Regulamin pracy Rady Ministrów.</w:t>
      </w:r>
    </w:p>
    <w:p w14:paraId="291FB280" w14:textId="77777777" w:rsidR="00330685" w:rsidRPr="0001456B" w:rsidRDefault="00330685" w:rsidP="00330685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01456B">
        <w:rPr>
          <w:rFonts w:ascii="Times New Roman" w:eastAsia="Times New Roman" w:hAnsi="Times New Roman"/>
          <w:b/>
          <w:bCs/>
          <w:lang w:eastAsia="pl-PL"/>
        </w:rPr>
        <w:t>Wskazanie podmiotów, które zgłosiły zainteresowanie pracami nad projektem</w:t>
      </w:r>
      <w:r>
        <w:rPr>
          <w:rFonts w:ascii="Times New Roman" w:eastAsia="Times New Roman" w:hAnsi="Times New Roman"/>
          <w:b/>
          <w:bCs/>
          <w:lang w:eastAsia="pl-PL"/>
        </w:rPr>
        <w:t xml:space="preserve"> w </w:t>
      </w:r>
      <w:r w:rsidRPr="0001456B">
        <w:rPr>
          <w:rFonts w:ascii="Times New Roman" w:eastAsia="Times New Roman" w:hAnsi="Times New Roman"/>
          <w:b/>
          <w:bCs/>
          <w:lang w:eastAsia="pl-PL"/>
        </w:rPr>
        <w:t>trybie przepisów</w:t>
      </w:r>
      <w:r>
        <w:rPr>
          <w:rFonts w:ascii="Times New Roman" w:eastAsia="Times New Roman" w:hAnsi="Times New Roman"/>
          <w:b/>
          <w:bCs/>
          <w:lang w:eastAsia="pl-PL"/>
        </w:rPr>
        <w:t xml:space="preserve"> o </w:t>
      </w:r>
      <w:r w:rsidRPr="0001456B">
        <w:rPr>
          <w:rFonts w:ascii="Times New Roman" w:eastAsia="Times New Roman" w:hAnsi="Times New Roman"/>
          <w:b/>
          <w:bCs/>
          <w:lang w:eastAsia="pl-PL"/>
        </w:rPr>
        <w:t>działalności lobbingowej</w:t>
      </w:r>
      <w:r>
        <w:rPr>
          <w:rFonts w:ascii="Times New Roman" w:eastAsia="Times New Roman" w:hAnsi="Times New Roman"/>
          <w:b/>
          <w:bCs/>
          <w:lang w:eastAsia="pl-PL"/>
        </w:rPr>
        <w:t xml:space="preserve"> w </w:t>
      </w:r>
      <w:r w:rsidRPr="0001456B">
        <w:rPr>
          <w:rFonts w:ascii="Times New Roman" w:eastAsia="Times New Roman" w:hAnsi="Times New Roman"/>
          <w:b/>
          <w:bCs/>
          <w:lang w:eastAsia="pl-PL"/>
        </w:rPr>
        <w:t>procesie stanowienia prawa, wraz</w:t>
      </w:r>
      <w:r>
        <w:rPr>
          <w:rFonts w:ascii="Times New Roman" w:eastAsia="Times New Roman" w:hAnsi="Times New Roman"/>
          <w:b/>
          <w:bCs/>
          <w:lang w:eastAsia="pl-PL"/>
        </w:rPr>
        <w:t xml:space="preserve"> ze </w:t>
      </w:r>
      <w:r w:rsidRPr="0001456B">
        <w:rPr>
          <w:rFonts w:ascii="Times New Roman" w:eastAsia="Times New Roman" w:hAnsi="Times New Roman"/>
          <w:b/>
          <w:bCs/>
          <w:lang w:eastAsia="pl-PL"/>
        </w:rPr>
        <w:t>wskazaniem kolejności dokonania zgłoszeń albo informację</w:t>
      </w:r>
      <w:r>
        <w:rPr>
          <w:rFonts w:ascii="Times New Roman" w:eastAsia="Times New Roman" w:hAnsi="Times New Roman"/>
          <w:b/>
          <w:bCs/>
          <w:lang w:eastAsia="pl-PL"/>
        </w:rPr>
        <w:t xml:space="preserve"> o </w:t>
      </w:r>
      <w:r w:rsidRPr="0001456B">
        <w:rPr>
          <w:rFonts w:ascii="Times New Roman" w:eastAsia="Times New Roman" w:hAnsi="Times New Roman"/>
          <w:b/>
          <w:bCs/>
          <w:lang w:eastAsia="pl-PL"/>
        </w:rPr>
        <w:t>ich braku.</w:t>
      </w:r>
    </w:p>
    <w:p w14:paraId="400FA753" w14:textId="77777777" w:rsidR="00330685" w:rsidRDefault="00330685" w:rsidP="00330685">
      <w:pPr>
        <w:spacing w:after="120"/>
        <w:rPr>
          <w:rFonts w:ascii="Times New Roman" w:hAnsi="Times New Roman"/>
        </w:rPr>
      </w:pPr>
      <w:bookmarkStart w:id="2" w:name="mip36467938"/>
      <w:bookmarkEnd w:id="2"/>
      <w:r w:rsidRPr="00FF02AA">
        <w:rPr>
          <w:rFonts w:ascii="Times New Roman" w:hAnsi="Times New Roman" w:cs="Times New Roman"/>
        </w:rPr>
        <w:t>Nie odnotowano zgłoszeń zainteresowanych podmiotów</w:t>
      </w:r>
      <w:r>
        <w:rPr>
          <w:rFonts w:ascii="Times New Roman" w:hAnsi="Times New Roman" w:cs="Times New Roman"/>
        </w:rPr>
        <w:t xml:space="preserve"> w </w:t>
      </w:r>
      <w:r w:rsidRPr="00FF02AA">
        <w:rPr>
          <w:rFonts w:ascii="Times New Roman" w:hAnsi="Times New Roman" w:cs="Times New Roman"/>
        </w:rPr>
        <w:t>trybie przepisów</w:t>
      </w:r>
      <w:r>
        <w:rPr>
          <w:rFonts w:ascii="Times New Roman" w:hAnsi="Times New Roman" w:cs="Times New Roman"/>
        </w:rPr>
        <w:t xml:space="preserve"> o </w:t>
      </w:r>
      <w:r w:rsidRPr="00FF02AA">
        <w:rPr>
          <w:rFonts w:ascii="Times New Roman" w:hAnsi="Times New Roman" w:cs="Times New Roman"/>
        </w:rPr>
        <w:t>działalności lobbingowej</w:t>
      </w:r>
      <w:r>
        <w:rPr>
          <w:rFonts w:ascii="Times New Roman" w:hAnsi="Times New Roman" w:cs="Times New Roman"/>
        </w:rPr>
        <w:t xml:space="preserve"> w </w:t>
      </w:r>
      <w:r w:rsidRPr="00FF02AA">
        <w:rPr>
          <w:rFonts w:ascii="Times New Roman" w:hAnsi="Times New Roman" w:cs="Times New Roman"/>
        </w:rPr>
        <w:t>procesie stanowienia prawa.</w:t>
      </w:r>
    </w:p>
    <w:p w14:paraId="3392F84A" w14:textId="77777777" w:rsidR="00330685" w:rsidRPr="00C839AC" w:rsidRDefault="00330685" w:rsidP="00330685">
      <w:pPr>
        <w:spacing w:after="120"/>
        <w:rPr>
          <w:rFonts w:ascii="Times New Roman" w:hAnsi="Times New Roman"/>
          <w:b/>
          <w:bCs/>
          <w:szCs w:val="20"/>
        </w:rPr>
      </w:pPr>
      <w:r w:rsidRPr="00C839AC">
        <w:rPr>
          <w:rFonts w:ascii="Times New Roman" w:hAnsi="Times New Roman"/>
          <w:b/>
          <w:bCs/>
          <w:szCs w:val="20"/>
        </w:rPr>
        <w:t>Załącznik:</w:t>
      </w:r>
    </w:p>
    <w:p w14:paraId="284C0042" w14:textId="0A0C3EDC" w:rsidR="00330685" w:rsidRPr="00C839AC" w:rsidRDefault="00330685" w:rsidP="00330685">
      <w:pPr>
        <w:spacing w:after="120"/>
        <w:rPr>
          <w:rFonts w:ascii="Times New Roman" w:hAnsi="Times New Roman"/>
          <w:szCs w:val="20"/>
        </w:rPr>
      </w:pPr>
      <w:r w:rsidRPr="0075111A">
        <w:rPr>
          <w:rFonts w:ascii="Times New Roman" w:hAnsi="Times New Roman"/>
          <w:szCs w:val="20"/>
        </w:rPr>
        <w:t>Tabel</w:t>
      </w:r>
      <w:r w:rsidR="00174686">
        <w:rPr>
          <w:rFonts w:ascii="Times New Roman" w:hAnsi="Times New Roman"/>
          <w:szCs w:val="20"/>
        </w:rPr>
        <w:t>e</w:t>
      </w:r>
      <w:r w:rsidRPr="0075111A">
        <w:rPr>
          <w:rFonts w:ascii="Times New Roman" w:hAnsi="Times New Roman"/>
          <w:szCs w:val="20"/>
        </w:rPr>
        <w:t xml:space="preserve"> zgłoszonych uwag</w:t>
      </w:r>
      <w:r>
        <w:rPr>
          <w:rFonts w:ascii="Times New Roman" w:hAnsi="Times New Roman"/>
          <w:szCs w:val="20"/>
        </w:rPr>
        <w:t xml:space="preserve"> w </w:t>
      </w:r>
      <w:r w:rsidRPr="0075111A">
        <w:rPr>
          <w:rFonts w:ascii="Times New Roman" w:hAnsi="Times New Roman"/>
          <w:szCs w:val="20"/>
        </w:rPr>
        <w:t>procesie konsultacji publicznych</w:t>
      </w:r>
      <w:r>
        <w:rPr>
          <w:rFonts w:ascii="Times New Roman" w:hAnsi="Times New Roman"/>
          <w:szCs w:val="20"/>
        </w:rPr>
        <w:t xml:space="preserve"> i </w:t>
      </w:r>
      <w:r w:rsidRPr="0075111A">
        <w:rPr>
          <w:rFonts w:ascii="Times New Roman" w:hAnsi="Times New Roman"/>
          <w:szCs w:val="20"/>
        </w:rPr>
        <w:t>opiniowania</w:t>
      </w:r>
      <w:r w:rsidR="00174686">
        <w:rPr>
          <w:rFonts w:ascii="Times New Roman" w:hAnsi="Times New Roman"/>
          <w:szCs w:val="20"/>
        </w:rPr>
        <w:t>,</w:t>
      </w:r>
      <w:r w:rsidRPr="0075111A">
        <w:rPr>
          <w:rFonts w:ascii="Times New Roman" w:hAnsi="Times New Roman"/>
          <w:szCs w:val="20"/>
        </w:rPr>
        <w:t xml:space="preserve"> wraz</w:t>
      </w:r>
      <w:r>
        <w:rPr>
          <w:rFonts w:ascii="Times New Roman" w:hAnsi="Times New Roman"/>
          <w:szCs w:val="20"/>
        </w:rPr>
        <w:t xml:space="preserve"> ze </w:t>
      </w:r>
      <w:r w:rsidRPr="0075111A">
        <w:rPr>
          <w:rFonts w:ascii="Times New Roman" w:hAnsi="Times New Roman"/>
          <w:szCs w:val="20"/>
        </w:rPr>
        <w:t>stanowiskiem MKiŚ</w:t>
      </w:r>
    </w:p>
    <w:p w14:paraId="06B2A17F" w14:textId="77777777" w:rsidR="00330685" w:rsidRDefault="00330685" w:rsidP="00330685">
      <w:pPr>
        <w:tabs>
          <w:tab w:val="left" w:pos="630"/>
          <w:tab w:val="left" w:pos="2250"/>
        </w:tabs>
        <w:spacing w:before="120" w:after="120"/>
        <w:rPr>
          <w:rFonts w:ascii="Times New Roman" w:hAnsi="Times New Roman" w:cs="Times New Roman"/>
          <w:color w:val="000000"/>
        </w:rPr>
      </w:pPr>
    </w:p>
    <w:p w14:paraId="0DEA3D7C" w14:textId="77777777" w:rsidR="00330685" w:rsidRPr="00625C8F" w:rsidRDefault="00330685" w:rsidP="00330685">
      <w:pPr>
        <w:tabs>
          <w:tab w:val="left" w:pos="630"/>
          <w:tab w:val="left" w:pos="2250"/>
        </w:tabs>
        <w:spacing w:before="120" w:after="120"/>
        <w:rPr>
          <w:rFonts w:ascii="Times New Roman" w:hAnsi="Times New Roman" w:cs="Times New Roman"/>
          <w:color w:val="000000"/>
        </w:rPr>
      </w:pPr>
    </w:p>
    <w:p w14:paraId="6E45884C" w14:textId="77777777" w:rsidR="00330685" w:rsidRPr="00FE7408" w:rsidRDefault="00330685" w:rsidP="00330685">
      <w:pPr>
        <w:spacing w:after="0"/>
        <w:rPr>
          <w:rFonts w:ascii="Times New Roman" w:hAnsi="Times New Roman" w:cs="Times New Roman"/>
        </w:rPr>
      </w:pPr>
    </w:p>
    <w:p w14:paraId="7C8ACC08" w14:textId="77777777" w:rsidR="00330685" w:rsidRPr="00FE7408" w:rsidRDefault="00330685" w:rsidP="00330685">
      <w:pPr>
        <w:spacing w:after="0"/>
        <w:rPr>
          <w:rFonts w:ascii="Times New Roman" w:hAnsi="Times New Roman" w:cs="Times New Roman"/>
        </w:rPr>
      </w:pPr>
    </w:p>
    <w:p w14:paraId="73C25BFE" w14:textId="77777777" w:rsidR="00330685" w:rsidRPr="008A0B4F" w:rsidRDefault="00330685" w:rsidP="00330685">
      <w:pPr>
        <w:spacing w:after="0" w:line="240" w:lineRule="auto"/>
      </w:pPr>
    </w:p>
    <w:p w14:paraId="01FDA4C1" w14:textId="77777777" w:rsidR="003469AD" w:rsidRDefault="003469AD"/>
    <w:sectPr w:rsidR="003469AD" w:rsidSect="00CF21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9B75" w14:textId="77777777" w:rsidR="005966E2" w:rsidRDefault="005966E2">
      <w:pPr>
        <w:spacing w:after="0" w:line="240" w:lineRule="auto"/>
      </w:pPr>
      <w:r>
        <w:separator/>
      </w:r>
    </w:p>
  </w:endnote>
  <w:endnote w:type="continuationSeparator" w:id="0">
    <w:p w14:paraId="45AE2101" w14:textId="77777777" w:rsidR="005966E2" w:rsidRDefault="0059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55B4" w14:textId="77777777" w:rsidR="008D0598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AEC8" w14:textId="77777777" w:rsidR="00540123" w:rsidRPr="000304CF" w:rsidRDefault="00AE6BE3" w:rsidP="00540123">
    <w:pPr>
      <w:pStyle w:val="Stopka"/>
      <w:tabs>
        <w:tab w:val="clear" w:pos="4536"/>
        <w:tab w:val="clear" w:pos="9072"/>
        <w:tab w:val="left" w:pos="5387"/>
      </w:tabs>
      <w:rPr>
        <w:rFonts w:asciiTheme="minorHAnsi" w:hAnsiTheme="minorHAnsi" w:cstheme="minorHAnsi"/>
      </w:rPr>
    </w:pPr>
    <w:r w:rsidRPr="000304CF">
      <w:rPr>
        <w:rFonts w:asciiTheme="minorHAnsi" w:hAnsiTheme="minorHAnsi" w:cstheme="minorHAnsi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94C377" wp14:editId="031B7F5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26AE0B" id="Łącznik prosty 3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 w:rsidRPr="000304CF">
      <w:rPr>
        <w:rFonts w:asciiTheme="minorHAnsi" w:hAnsiTheme="minorHAnsi" w:cstheme="minorHAnsi"/>
      </w:rPr>
      <w:t xml:space="preserve">Telefon: </w:t>
    </w:r>
    <w:bookmarkStart w:id="3" w:name="ezdAutorWydzialAtrybut2"/>
    <w:r w:rsidRPr="000304CF">
      <w:rPr>
        <w:rFonts w:asciiTheme="minorHAnsi" w:hAnsiTheme="minorHAnsi" w:cstheme="minorHAnsi"/>
      </w:rPr>
      <w:t>(+48) 223-691-035</w:t>
    </w:r>
    <w:bookmarkEnd w:id="3"/>
    <w:r w:rsidRPr="000304CF">
      <w:rPr>
        <w:rFonts w:asciiTheme="minorHAnsi" w:hAnsiTheme="minorHAnsi" w:cstheme="minorHAnsi"/>
      </w:rPr>
      <w:tab/>
      <w:t xml:space="preserve">ul. Wawelska 52/54, 00-922 Warszawa  </w:t>
    </w:r>
  </w:p>
  <w:p w14:paraId="2A2B3DA0" w14:textId="77777777" w:rsidR="00540123" w:rsidRPr="000304CF" w:rsidRDefault="00AE6BE3" w:rsidP="00540123">
    <w:pPr>
      <w:pStyle w:val="Stopka"/>
      <w:tabs>
        <w:tab w:val="clear" w:pos="4536"/>
        <w:tab w:val="clear" w:pos="9072"/>
        <w:tab w:val="left" w:pos="5387"/>
      </w:tabs>
      <w:rPr>
        <w:rFonts w:asciiTheme="minorHAnsi" w:hAnsiTheme="minorHAnsi" w:cstheme="minorHAnsi"/>
      </w:rPr>
    </w:pPr>
    <w:bookmarkStart w:id="4" w:name="ezdAutorWydzialAtrybut1"/>
    <w:r w:rsidRPr="000304CF">
      <w:rPr>
        <w:rFonts w:asciiTheme="minorHAnsi" w:hAnsiTheme="minorHAnsi" w:cstheme="minorHAnsi"/>
      </w:rPr>
      <w:t>departament.odnawialnych.zrodel.energii@klimat.gov.pl</w:t>
    </w:r>
    <w:bookmarkEnd w:id="4"/>
    <w:r w:rsidRPr="000304CF">
      <w:rPr>
        <w:rFonts w:asciiTheme="minorHAnsi" w:hAnsiTheme="minorHAnsi" w:cstheme="minorHAnsi"/>
      </w:rPr>
      <w:tab/>
      <w:t xml:space="preserve">Ministerstwo Klimatu i Środowiska  </w:t>
    </w:r>
  </w:p>
  <w:p w14:paraId="57E7DD31" w14:textId="77777777" w:rsidR="00540123" w:rsidRPr="000304CF" w:rsidRDefault="00AE6BE3" w:rsidP="00540123">
    <w:pPr>
      <w:pStyle w:val="Stopka"/>
      <w:tabs>
        <w:tab w:val="left" w:pos="5954"/>
      </w:tabs>
      <w:rPr>
        <w:rFonts w:asciiTheme="minorHAnsi" w:hAnsiTheme="minorHAnsi" w:cstheme="minorHAnsi"/>
      </w:rPr>
    </w:pPr>
    <w:r w:rsidRPr="000304CF">
      <w:rPr>
        <w:rFonts w:asciiTheme="minorHAnsi" w:hAnsiTheme="minorHAnsi" w:cstheme="minorHAnsi"/>
      </w:rPr>
      <w:t>www.gov.pl/klimat</w:t>
    </w:r>
  </w:p>
  <w:p w14:paraId="751D983C" w14:textId="77777777" w:rsidR="00540123" w:rsidRPr="00590C4E" w:rsidRDefault="00000000" w:rsidP="00540123">
    <w:pPr>
      <w:pStyle w:val="Stopka"/>
    </w:pPr>
  </w:p>
  <w:p w14:paraId="0B66242B" w14:textId="77777777" w:rsidR="00590C4E" w:rsidRPr="00540123" w:rsidRDefault="00000000" w:rsidP="005401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7B15" w14:textId="77777777" w:rsidR="008D059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DDA73" w14:textId="77777777" w:rsidR="005966E2" w:rsidRDefault="005966E2">
      <w:pPr>
        <w:spacing w:after="0" w:line="240" w:lineRule="auto"/>
      </w:pPr>
      <w:r>
        <w:separator/>
      </w:r>
    </w:p>
  </w:footnote>
  <w:footnote w:type="continuationSeparator" w:id="0">
    <w:p w14:paraId="4DC26F6E" w14:textId="77777777" w:rsidR="005966E2" w:rsidRDefault="00596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20AE" w14:textId="77777777" w:rsidR="008D0598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D3CA" w14:textId="77777777" w:rsidR="009276B2" w:rsidRDefault="00AE6BE3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C9EC64" wp14:editId="067E97DE">
          <wp:simplePos x="0" y="0"/>
          <wp:positionH relativeFrom="column">
            <wp:posOffset>-921385</wp:posOffset>
          </wp:positionH>
          <wp:positionV relativeFrom="paragraph">
            <wp:posOffset>-69215</wp:posOffset>
          </wp:positionV>
          <wp:extent cx="3145790" cy="1061720"/>
          <wp:effectExtent l="0" t="0" r="0" b="0"/>
          <wp:wrapThrough wrapText="bothSides">
            <wp:wrapPolygon edited="0">
              <wp:start x="3139" y="2325"/>
              <wp:lineTo x="1700" y="3876"/>
              <wp:lineTo x="785" y="6589"/>
              <wp:lineTo x="1308" y="17053"/>
              <wp:lineTo x="3532" y="18215"/>
              <wp:lineTo x="6017" y="18990"/>
              <wp:lineTo x="20536" y="18990"/>
              <wp:lineTo x="20798" y="15890"/>
              <wp:lineTo x="5494" y="15502"/>
              <wp:lineTo x="20405" y="13952"/>
              <wp:lineTo x="20667" y="9689"/>
              <wp:lineTo x="15566" y="8526"/>
              <wp:lineTo x="15042" y="5038"/>
              <wp:lineTo x="3662" y="2325"/>
              <wp:lineTo x="3139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4579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F60C5" w14:textId="77777777" w:rsidR="008D0598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1E79"/>
    <w:multiLevelType w:val="hybridMultilevel"/>
    <w:tmpl w:val="0930D1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75A8"/>
    <w:multiLevelType w:val="hybridMultilevel"/>
    <w:tmpl w:val="0930D1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45AED"/>
    <w:multiLevelType w:val="hybridMultilevel"/>
    <w:tmpl w:val="4D2CED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35C16"/>
    <w:multiLevelType w:val="hybridMultilevel"/>
    <w:tmpl w:val="0930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A1EF5"/>
    <w:multiLevelType w:val="hybridMultilevel"/>
    <w:tmpl w:val="4D2C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2328"/>
    <w:multiLevelType w:val="hybridMultilevel"/>
    <w:tmpl w:val="4CEC5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D4BFD"/>
    <w:multiLevelType w:val="hybridMultilevel"/>
    <w:tmpl w:val="0930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52FA2"/>
    <w:multiLevelType w:val="hybridMultilevel"/>
    <w:tmpl w:val="0930D1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91A40"/>
    <w:multiLevelType w:val="hybridMultilevel"/>
    <w:tmpl w:val="0930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853976">
    <w:abstractNumId w:val="5"/>
  </w:num>
  <w:num w:numId="2" w16cid:durableId="2759177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088836">
    <w:abstractNumId w:val="2"/>
  </w:num>
  <w:num w:numId="4" w16cid:durableId="1293826136">
    <w:abstractNumId w:val="3"/>
  </w:num>
  <w:num w:numId="5" w16cid:durableId="1277174842">
    <w:abstractNumId w:val="6"/>
  </w:num>
  <w:num w:numId="6" w16cid:durableId="2126921466">
    <w:abstractNumId w:val="1"/>
  </w:num>
  <w:num w:numId="7" w16cid:durableId="1827014743">
    <w:abstractNumId w:val="8"/>
  </w:num>
  <w:num w:numId="8" w16cid:durableId="746076230">
    <w:abstractNumId w:val="0"/>
  </w:num>
  <w:num w:numId="9" w16cid:durableId="5040575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85"/>
    <w:rsid w:val="00144487"/>
    <w:rsid w:val="00174686"/>
    <w:rsid w:val="002029BF"/>
    <w:rsid w:val="00330685"/>
    <w:rsid w:val="0033195B"/>
    <w:rsid w:val="00341D90"/>
    <w:rsid w:val="003469AD"/>
    <w:rsid w:val="00534F13"/>
    <w:rsid w:val="00563992"/>
    <w:rsid w:val="005966E2"/>
    <w:rsid w:val="006749B1"/>
    <w:rsid w:val="00736988"/>
    <w:rsid w:val="008033D5"/>
    <w:rsid w:val="00AC05D0"/>
    <w:rsid w:val="00AE6BE3"/>
    <w:rsid w:val="00AF032F"/>
    <w:rsid w:val="00B72DC9"/>
    <w:rsid w:val="00B73227"/>
    <w:rsid w:val="00BB565C"/>
    <w:rsid w:val="00CB5E99"/>
    <w:rsid w:val="00E14592"/>
    <w:rsid w:val="00E56B83"/>
    <w:rsid w:val="00E653D9"/>
    <w:rsid w:val="00F0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2E3BF"/>
  <w15:chartTrackingRefBased/>
  <w15:docId w15:val="{9F7D713F-737C-46CB-8407-5DDA7FCB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685"/>
    <w:pPr>
      <w:jc w:val="both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685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qFormat/>
    <w:rsid w:val="00330685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0685"/>
    <w:rPr>
      <w:rFonts w:ascii="Calibri" w:hAnsi="Calibri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330685"/>
    <w:pPr>
      <w:spacing w:after="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AkapitzlistZnak">
    <w:name w:val="Akapit z listą Znak"/>
    <w:link w:val="Akapitzlist"/>
    <w:uiPriority w:val="34"/>
    <w:rsid w:val="0033068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3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53D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3D9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3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3D9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Czerwiakowska-Bojko Elżbieta</dc:creator>
  <cp:keywords/>
  <dc:description/>
  <cp:lastModifiedBy>MOŁDAWSKA Agnieszka</cp:lastModifiedBy>
  <cp:revision>4</cp:revision>
  <dcterms:created xsi:type="dcterms:W3CDTF">2022-12-21T12:01:00Z</dcterms:created>
  <dcterms:modified xsi:type="dcterms:W3CDTF">2022-12-21T15:06:00Z</dcterms:modified>
</cp:coreProperties>
</file>